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C77F" w14:textId="77777777" w:rsidR="0016772B" w:rsidRPr="00D13CB4" w:rsidRDefault="0016772B" w:rsidP="0016772B">
      <w:pPr>
        <w:spacing w:after="0"/>
        <w:rPr>
          <w:sz w:val="12"/>
          <w:szCs w:val="12"/>
        </w:rPr>
      </w:pPr>
    </w:p>
    <w:tbl>
      <w:tblPr>
        <w:tblStyle w:val="TableGrid"/>
        <w:tblW w:w="10490" w:type="dxa"/>
        <w:tblInd w:w="137" w:type="dxa"/>
        <w:tblLayout w:type="fixed"/>
        <w:tblLook w:val="04A0" w:firstRow="1" w:lastRow="0" w:firstColumn="1" w:lastColumn="0" w:noHBand="0" w:noVBand="1"/>
      </w:tblPr>
      <w:tblGrid>
        <w:gridCol w:w="2076"/>
        <w:gridCol w:w="2744"/>
        <w:gridCol w:w="2094"/>
        <w:gridCol w:w="1591"/>
        <w:gridCol w:w="1985"/>
      </w:tblGrid>
      <w:tr w:rsidR="00D13CB4" w14:paraId="366668ED" w14:textId="77777777" w:rsidTr="00D13CB4">
        <w:trPr>
          <w:gridAfter w:val="1"/>
          <w:wAfter w:w="1985" w:type="dxa"/>
        </w:trPr>
        <w:tc>
          <w:tcPr>
            <w:tcW w:w="2076" w:type="dxa"/>
          </w:tcPr>
          <w:p w14:paraId="7777167F" w14:textId="6BDF5B31" w:rsidR="00D13CB4" w:rsidRPr="00072BD2" w:rsidRDefault="00072BD2">
            <w:pPr>
              <w:rPr>
                <w:rFonts w:ascii="Arial" w:hAnsi="Arial" w:cs="Arial"/>
                <w:b/>
                <w:color w:val="002060"/>
                <w:sz w:val="20"/>
                <w:szCs w:val="20"/>
              </w:rPr>
            </w:pPr>
            <w:r w:rsidRPr="00072BD2">
              <w:rPr>
                <w:rFonts w:ascii="Arial" w:hAnsi="Arial" w:cs="Arial"/>
                <w:b/>
                <w:color w:val="002060"/>
                <w:sz w:val="20"/>
                <w:szCs w:val="20"/>
              </w:rPr>
              <w:t>Student Teacher</w:t>
            </w:r>
            <w:r w:rsidR="00D13CB4" w:rsidRPr="00072BD2">
              <w:rPr>
                <w:rFonts w:ascii="Arial" w:hAnsi="Arial" w:cs="Arial"/>
                <w:b/>
                <w:color w:val="002060"/>
                <w:sz w:val="20"/>
                <w:szCs w:val="20"/>
              </w:rPr>
              <w:t xml:space="preserve"> Name:</w:t>
            </w:r>
          </w:p>
        </w:tc>
        <w:tc>
          <w:tcPr>
            <w:tcW w:w="2744" w:type="dxa"/>
          </w:tcPr>
          <w:p w14:paraId="2EA6EB4B" w14:textId="2B423BFD" w:rsidR="00D13CB4" w:rsidRPr="00072BD2" w:rsidRDefault="00D13CB4" w:rsidP="00BB7C83">
            <w:pPr>
              <w:rPr>
                <w:rFonts w:ascii="Arial" w:hAnsi="Arial" w:cs="Arial"/>
                <w:color w:val="002060"/>
                <w:sz w:val="20"/>
                <w:szCs w:val="20"/>
              </w:rPr>
            </w:pPr>
          </w:p>
        </w:tc>
        <w:tc>
          <w:tcPr>
            <w:tcW w:w="2094" w:type="dxa"/>
          </w:tcPr>
          <w:p w14:paraId="549D581D" w14:textId="77777777" w:rsidR="00D13CB4" w:rsidRPr="00072BD2" w:rsidRDefault="00D13CB4" w:rsidP="00046D8B">
            <w:pPr>
              <w:rPr>
                <w:rFonts w:ascii="Arial" w:hAnsi="Arial" w:cs="Arial"/>
                <w:b/>
                <w:color w:val="002060"/>
                <w:sz w:val="20"/>
                <w:szCs w:val="20"/>
              </w:rPr>
            </w:pPr>
            <w:r w:rsidRPr="00072BD2">
              <w:rPr>
                <w:rFonts w:ascii="Arial" w:hAnsi="Arial" w:cs="Arial"/>
                <w:b/>
                <w:color w:val="002060"/>
                <w:sz w:val="20"/>
                <w:szCs w:val="20"/>
              </w:rPr>
              <w:t>Phase:</w:t>
            </w:r>
          </w:p>
          <w:p w14:paraId="334A2F65" w14:textId="77777777" w:rsidR="00D13CB4" w:rsidRPr="00072BD2" w:rsidRDefault="00D13CB4" w:rsidP="00046D8B">
            <w:pPr>
              <w:rPr>
                <w:rFonts w:ascii="Arial" w:hAnsi="Arial" w:cs="Arial"/>
                <w:b/>
                <w:color w:val="002060"/>
                <w:sz w:val="20"/>
                <w:szCs w:val="20"/>
              </w:rPr>
            </w:pPr>
            <w:r w:rsidRPr="00072BD2">
              <w:rPr>
                <w:rFonts w:ascii="Arial" w:hAnsi="Arial" w:cs="Arial"/>
                <w:b/>
                <w:color w:val="002060"/>
                <w:sz w:val="20"/>
                <w:szCs w:val="20"/>
              </w:rPr>
              <w:t>(Term for Salaried):</w:t>
            </w:r>
          </w:p>
        </w:tc>
        <w:tc>
          <w:tcPr>
            <w:tcW w:w="1591" w:type="dxa"/>
          </w:tcPr>
          <w:p w14:paraId="40090DE2" w14:textId="6674CAF8" w:rsidR="00D13CB4" w:rsidRPr="00072BD2" w:rsidRDefault="00D13CB4" w:rsidP="00BB7C83">
            <w:pPr>
              <w:rPr>
                <w:rFonts w:cs="Arial"/>
                <w:color w:val="002060"/>
                <w:sz w:val="20"/>
                <w:szCs w:val="20"/>
              </w:rPr>
            </w:pPr>
          </w:p>
        </w:tc>
      </w:tr>
      <w:tr w:rsidR="00D13CB4" w14:paraId="27338921" w14:textId="77777777" w:rsidTr="00D13CB4">
        <w:trPr>
          <w:gridAfter w:val="1"/>
          <w:wAfter w:w="1985" w:type="dxa"/>
        </w:trPr>
        <w:tc>
          <w:tcPr>
            <w:tcW w:w="2076" w:type="dxa"/>
            <w:tcBorders>
              <w:bottom w:val="single" w:sz="4" w:space="0" w:color="000000" w:themeColor="text1"/>
            </w:tcBorders>
          </w:tcPr>
          <w:p w14:paraId="11D40D10" w14:textId="77777777" w:rsidR="00D13CB4" w:rsidRPr="00072BD2" w:rsidRDefault="00D13CB4" w:rsidP="00095445">
            <w:pPr>
              <w:rPr>
                <w:rFonts w:ascii="Arial" w:hAnsi="Arial" w:cs="Arial"/>
                <w:b/>
                <w:color w:val="002060"/>
                <w:sz w:val="20"/>
                <w:szCs w:val="20"/>
              </w:rPr>
            </w:pPr>
            <w:r w:rsidRPr="00072BD2">
              <w:rPr>
                <w:rFonts w:ascii="Arial" w:hAnsi="Arial" w:cs="Arial"/>
                <w:b/>
                <w:color w:val="002060"/>
                <w:sz w:val="20"/>
                <w:szCs w:val="20"/>
              </w:rPr>
              <w:t>ITT Mentor:</w:t>
            </w:r>
          </w:p>
        </w:tc>
        <w:tc>
          <w:tcPr>
            <w:tcW w:w="2744" w:type="dxa"/>
            <w:tcBorders>
              <w:bottom w:val="single" w:sz="4" w:space="0" w:color="000000" w:themeColor="text1"/>
            </w:tcBorders>
          </w:tcPr>
          <w:p w14:paraId="0F05E4CD" w14:textId="4818EB3D" w:rsidR="00D13CB4" w:rsidRPr="00072BD2" w:rsidRDefault="00D13CB4" w:rsidP="00BB2AD7">
            <w:pPr>
              <w:rPr>
                <w:rFonts w:ascii="Arial" w:hAnsi="Arial" w:cs="Arial"/>
                <w:color w:val="002060"/>
                <w:sz w:val="20"/>
                <w:szCs w:val="20"/>
              </w:rPr>
            </w:pPr>
          </w:p>
        </w:tc>
        <w:tc>
          <w:tcPr>
            <w:tcW w:w="2094" w:type="dxa"/>
            <w:tcBorders>
              <w:bottom w:val="single" w:sz="4" w:space="0" w:color="000000" w:themeColor="text1"/>
            </w:tcBorders>
          </w:tcPr>
          <w:p w14:paraId="7027329C" w14:textId="31967280" w:rsidR="00D13CB4" w:rsidRPr="00072BD2" w:rsidRDefault="00D13CB4" w:rsidP="00A35171">
            <w:pPr>
              <w:rPr>
                <w:rFonts w:ascii="Arial" w:hAnsi="Arial" w:cs="Arial"/>
                <w:b/>
                <w:color w:val="002060"/>
                <w:sz w:val="20"/>
                <w:szCs w:val="20"/>
              </w:rPr>
            </w:pPr>
            <w:r w:rsidRPr="00072BD2">
              <w:rPr>
                <w:rFonts w:ascii="Arial" w:hAnsi="Arial" w:cs="Arial"/>
                <w:b/>
                <w:color w:val="002060"/>
                <w:sz w:val="20"/>
                <w:szCs w:val="20"/>
              </w:rPr>
              <w:t>Week</w:t>
            </w:r>
            <w:r w:rsidR="00F55F08" w:rsidRPr="00072BD2">
              <w:rPr>
                <w:rFonts w:ascii="Arial" w:hAnsi="Arial" w:cs="Arial"/>
                <w:b/>
                <w:color w:val="002060"/>
                <w:sz w:val="20"/>
                <w:szCs w:val="20"/>
              </w:rPr>
              <w:t xml:space="preserve">ly meeting </w:t>
            </w:r>
            <w:r w:rsidR="00294829" w:rsidRPr="00072BD2">
              <w:rPr>
                <w:rFonts w:ascii="Arial" w:hAnsi="Arial" w:cs="Arial"/>
                <w:b/>
                <w:color w:val="002060"/>
                <w:sz w:val="20"/>
                <w:szCs w:val="20"/>
              </w:rPr>
              <w:t>numbe</w:t>
            </w:r>
            <w:r w:rsidR="00F55F08" w:rsidRPr="00072BD2">
              <w:rPr>
                <w:rFonts w:ascii="Arial" w:hAnsi="Arial" w:cs="Arial"/>
                <w:b/>
                <w:color w:val="002060"/>
                <w:sz w:val="20"/>
                <w:szCs w:val="20"/>
              </w:rPr>
              <w:t>r</w:t>
            </w:r>
            <w:r w:rsidRPr="00072BD2">
              <w:rPr>
                <w:rFonts w:ascii="Arial" w:hAnsi="Arial" w:cs="Arial"/>
                <w:b/>
                <w:color w:val="002060"/>
                <w:sz w:val="20"/>
                <w:szCs w:val="20"/>
              </w:rPr>
              <w:t>:</w:t>
            </w:r>
          </w:p>
        </w:tc>
        <w:tc>
          <w:tcPr>
            <w:tcW w:w="1591" w:type="dxa"/>
            <w:tcBorders>
              <w:bottom w:val="single" w:sz="4" w:space="0" w:color="000000" w:themeColor="text1"/>
            </w:tcBorders>
          </w:tcPr>
          <w:p w14:paraId="2ACD75F9" w14:textId="5A14D1BA" w:rsidR="00D13CB4" w:rsidRPr="00072BD2" w:rsidRDefault="00D13CB4">
            <w:pPr>
              <w:rPr>
                <w:rFonts w:cs="Arial"/>
                <w:color w:val="002060"/>
                <w:sz w:val="20"/>
                <w:szCs w:val="20"/>
              </w:rPr>
            </w:pPr>
          </w:p>
        </w:tc>
      </w:tr>
      <w:tr w:rsidR="00D13CB4" w:rsidRPr="00F567F7" w14:paraId="4FDE8C70" w14:textId="77777777" w:rsidTr="00D13CB4">
        <w:trPr>
          <w:trHeight w:val="438"/>
        </w:trPr>
        <w:tc>
          <w:tcPr>
            <w:tcW w:w="2076" w:type="dxa"/>
            <w:tcBorders>
              <w:bottom w:val="single" w:sz="4" w:space="0" w:color="000000" w:themeColor="text1"/>
              <w:right w:val="single" w:sz="4" w:space="0" w:color="000000" w:themeColor="text1"/>
            </w:tcBorders>
          </w:tcPr>
          <w:p w14:paraId="7F208F40" w14:textId="77777777" w:rsidR="00D13CB4" w:rsidRPr="00072BD2" w:rsidRDefault="00D13CB4">
            <w:pPr>
              <w:rPr>
                <w:rFonts w:ascii="Arial" w:hAnsi="Arial" w:cs="Arial"/>
                <w:b/>
                <w:color w:val="002060"/>
                <w:sz w:val="20"/>
                <w:szCs w:val="20"/>
              </w:rPr>
            </w:pPr>
            <w:r w:rsidRPr="00072BD2">
              <w:rPr>
                <w:rFonts w:ascii="Arial" w:hAnsi="Arial" w:cs="Arial"/>
                <w:b/>
                <w:color w:val="002060"/>
                <w:sz w:val="20"/>
                <w:szCs w:val="20"/>
              </w:rPr>
              <w:t>Establishment:</w:t>
            </w:r>
          </w:p>
        </w:tc>
        <w:tc>
          <w:tcPr>
            <w:tcW w:w="2744" w:type="dxa"/>
            <w:tcBorders>
              <w:left w:val="single" w:sz="4" w:space="0" w:color="000000" w:themeColor="text1"/>
              <w:bottom w:val="single" w:sz="4" w:space="0" w:color="000000" w:themeColor="text1"/>
              <w:right w:val="single" w:sz="4" w:space="0" w:color="000000" w:themeColor="text1"/>
            </w:tcBorders>
          </w:tcPr>
          <w:p w14:paraId="1F248968" w14:textId="53A7C671" w:rsidR="00D13CB4" w:rsidRPr="00072BD2" w:rsidRDefault="00D13CB4">
            <w:pPr>
              <w:rPr>
                <w:rFonts w:ascii="Arial" w:hAnsi="Arial" w:cs="Arial"/>
                <w:color w:val="002060"/>
                <w:sz w:val="20"/>
                <w:szCs w:val="20"/>
              </w:rPr>
            </w:pPr>
          </w:p>
        </w:tc>
        <w:tc>
          <w:tcPr>
            <w:tcW w:w="2094" w:type="dxa"/>
            <w:tcBorders>
              <w:left w:val="single" w:sz="4" w:space="0" w:color="000000" w:themeColor="text1"/>
              <w:bottom w:val="single" w:sz="4" w:space="0" w:color="000000" w:themeColor="text1"/>
              <w:right w:val="single" w:sz="4" w:space="0" w:color="000000" w:themeColor="text1"/>
            </w:tcBorders>
          </w:tcPr>
          <w:p w14:paraId="57B817B2" w14:textId="77777777" w:rsidR="00D13CB4" w:rsidRPr="00072BD2" w:rsidRDefault="00D13CB4">
            <w:pPr>
              <w:rPr>
                <w:rFonts w:ascii="Arial" w:hAnsi="Arial" w:cs="Arial"/>
                <w:b/>
                <w:color w:val="002060"/>
                <w:sz w:val="20"/>
                <w:szCs w:val="20"/>
              </w:rPr>
            </w:pPr>
            <w:r w:rsidRPr="00072BD2">
              <w:rPr>
                <w:rFonts w:ascii="Arial" w:hAnsi="Arial" w:cs="Arial"/>
                <w:b/>
                <w:color w:val="002060"/>
                <w:sz w:val="20"/>
                <w:szCs w:val="20"/>
              </w:rPr>
              <w:t>Date:</w:t>
            </w:r>
          </w:p>
        </w:tc>
        <w:tc>
          <w:tcPr>
            <w:tcW w:w="1591" w:type="dxa"/>
            <w:tcBorders>
              <w:left w:val="single" w:sz="4" w:space="0" w:color="000000" w:themeColor="text1"/>
              <w:bottom w:val="single" w:sz="4" w:space="0" w:color="000000" w:themeColor="text1"/>
            </w:tcBorders>
          </w:tcPr>
          <w:p w14:paraId="4C71FB5A" w14:textId="0A499B82" w:rsidR="00D13CB4" w:rsidRPr="00072BD2" w:rsidRDefault="00D13CB4">
            <w:pPr>
              <w:rPr>
                <w:rFonts w:cs="Arial"/>
                <w:color w:val="002060"/>
                <w:sz w:val="20"/>
                <w:szCs w:val="20"/>
              </w:rPr>
            </w:pPr>
            <w:bookmarkStart w:id="0" w:name="Text3"/>
          </w:p>
        </w:tc>
        <w:bookmarkEnd w:id="0"/>
        <w:tc>
          <w:tcPr>
            <w:tcW w:w="1985" w:type="dxa"/>
            <w:tcBorders>
              <w:left w:val="single" w:sz="4" w:space="0" w:color="000000" w:themeColor="text1"/>
              <w:bottom w:val="single" w:sz="4" w:space="0" w:color="000000" w:themeColor="text1"/>
            </w:tcBorders>
          </w:tcPr>
          <w:p w14:paraId="4BC496EB" w14:textId="77777777" w:rsidR="00D13CB4" w:rsidRPr="00072BD2" w:rsidRDefault="00D13CB4" w:rsidP="004816B5">
            <w:pPr>
              <w:rPr>
                <w:rFonts w:ascii="Arial" w:hAnsi="Arial" w:cs="Arial"/>
                <w:b/>
                <w:color w:val="002060"/>
                <w:sz w:val="16"/>
                <w:szCs w:val="16"/>
              </w:rPr>
            </w:pPr>
            <w:r w:rsidRPr="00072BD2">
              <w:rPr>
                <w:rFonts w:ascii="Arial" w:hAnsi="Arial" w:cs="Arial"/>
                <w:b/>
                <w:color w:val="002060"/>
                <w:sz w:val="16"/>
                <w:szCs w:val="16"/>
              </w:rPr>
              <w:t>Checklist for weekly meetings: Have you?</w:t>
            </w:r>
          </w:p>
        </w:tc>
      </w:tr>
      <w:tr w:rsidR="00D13CB4" w14:paraId="5CE2A027" w14:textId="77777777" w:rsidTr="00D13CB4">
        <w:trPr>
          <w:trHeight w:val="558"/>
        </w:trPr>
        <w:tc>
          <w:tcPr>
            <w:tcW w:w="8505" w:type="dxa"/>
            <w:gridSpan w:val="4"/>
            <w:tcBorders>
              <w:top w:val="single" w:sz="4" w:space="0" w:color="000000" w:themeColor="text1"/>
              <w:bottom w:val="single" w:sz="4" w:space="0" w:color="auto"/>
            </w:tcBorders>
            <w:vAlign w:val="center"/>
          </w:tcPr>
          <w:p w14:paraId="65C1AAEB" w14:textId="4D1659E4" w:rsidR="0040193F" w:rsidRPr="00C55663" w:rsidRDefault="0040193F" w:rsidP="00054F85">
            <w:pPr>
              <w:rPr>
                <w:rFonts w:ascii="Arial" w:hAnsi="Arial" w:cs="Arial"/>
                <w:b/>
                <w:color w:val="1F497D" w:themeColor="text2"/>
                <w:sz w:val="20"/>
                <w:szCs w:val="20"/>
              </w:rPr>
            </w:pPr>
            <w:r w:rsidRPr="00C55663">
              <w:rPr>
                <w:rFonts w:ascii="Arial" w:hAnsi="Arial" w:cs="Arial"/>
                <w:b/>
                <w:color w:val="1F497D" w:themeColor="text2"/>
                <w:sz w:val="20"/>
                <w:szCs w:val="20"/>
              </w:rPr>
              <w:t xml:space="preserve">Before the </w:t>
            </w:r>
            <w:r w:rsidR="00C55663">
              <w:rPr>
                <w:rFonts w:ascii="Arial" w:hAnsi="Arial" w:cs="Arial"/>
                <w:b/>
                <w:color w:val="1F497D" w:themeColor="text2"/>
                <w:sz w:val="20"/>
                <w:szCs w:val="20"/>
              </w:rPr>
              <w:t>M</w:t>
            </w:r>
            <w:r w:rsidRPr="00C55663">
              <w:rPr>
                <w:rFonts w:ascii="Arial" w:hAnsi="Arial" w:cs="Arial"/>
                <w:b/>
                <w:color w:val="1F497D" w:themeColor="text2"/>
                <w:sz w:val="20"/>
                <w:szCs w:val="20"/>
              </w:rPr>
              <w:t>eeting:</w:t>
            </w:r>
          </w:p>
          <w:p w14:paraId="27BE8113" w14:textId="70B6BE37" w:rsidR="00D13CB4" w:rsidRPr="00B6797F" w:rsidRDefault="00D13CB4" w:rsidP="00054F85">
            <w:pPr>
              <w:rPr>
                <w:rFonts w:ascii="Arial" w:hAnsi="Arial" w:cs="Arial"/>
                <w:b/>
                <w:i/>
                <w:sz w:val="18"/>
                <w:szCs w:val="20"/>
                <w:u w:val="single"/>
              </w:rPr>
            </w:pPr>
            <w:r w:rsidRPr="00072BD2">
              <w:rPr>
                <w:rFonts w:ascii="Arial" w:hAnsi="Arial" w:cs="Arial"/>
                <w:b/>
                <w:color w:val="002060"/>
                <w:sz w:val="18"/>
                <w:szCs w:val="20"/>
              </w:rPr>
              <w:t xml:space="preserve">Review progress towards targets agreed at previous weekly meeting </w:t>
            </w:r>
            <w:r w:rsidRPr="00D13CB4">
              <w:rPr>
                <w:rFonts w:ascii="Arial" w:hAnsi="Arial" w:cs="Arial"/>
                <w:b/>
                <w:color w:val="0070C0"/>
                <w:sz w:val="18"/>
                <w:szCs w:val="20"/>
              </w:rPr>
              <w:t>OR</w:t>
            </w:r>
            <w:r>
              <w:rPr>
                <w:rFonts w:ascii="Arial" w:hAnsi="Arial" w:cs="Arial"/>
                <w:b/>
                <w:sz w:val="18"/>
                <w:szCs w:val="20"/>
              </w:rPr>
              <w:t xml:space="preserve"> </w:t>
            </w:r>
            <w:r w:rsidRPr="00072BD2">
              <w:rPr>
                <w:rFonts w:ascii="Arial" w:hAnsi="Arial" w:cs="Arial"/>
                <w:b/>
                <w:color w:val="002060"/>
                <w:sz w:val="18"/>
                <w:szCs w:val="20"/>
              </w:rPr>
              <w:t>targets set in any intervention/cause for concern/at risk action plan</w:t>
            </w:r>
            <w:r w:rsidR="00E147C3" w:rsidRPr="00072BD2">
              <w:rPr>
                <w:rFonts w:ascii="Arial" w:hAnsi="Arial" w:cs="Arial"/>
                <w:b/>
                <w:color w:val="002060"/>
                <w:sz w:val="18"/>
                <w:szCs w:val="20"/>
              </w:rPr>
              <w:t>.</w:t>
            </w:r>
          </w:p>
        </w:tc>
        <w:tc>
          <w:tcPr>
            <w:tcW w:w="1985" w:type="dxa"/>
          </w:tcPr>
          <w:p w14:paraId="526A8E51" w14:textId="77777777" w:rsidR="00D13CB4" w:rsidRPr="00072BD2" w:rsidRDefault="00D13CB4" w:rsidP="00185528">
            <w:pPr>
              <w:rPr>
                <w:rFonts w:ascii="Arial" w:hAnsi="Arial" w:cs="Arial"/>
                <w:color w:val="002060"/>
                <w:sz w:val="14"/>
                <w:szCs w:val="14"/>
              </w:rPr>
            </w:pPr>
            <w:r w:rsidRPr="00072BD2">
              <w:rPr>
                <w:rFonts w:ascii="Arial" w:hAnsi="Arial" w:cs="Arial"/>
                <w:color w:val="002060"/>
                <w:sz w:val="14"/>
                <w:szCs w:val="14"/>
              </w:rPr>
              <w:t>To check the box –double click (left) the square then ensure “default value” = checked. OK</w:t>
            </w:r>
          </w:p>
        </w:tc>
      </w:tr>
      <w:tr w:rsidR="00D13CB4" w14:paraId="7DD644DB" w14:textId="77777777" w:rsidTr="00072BD2">
        <w:trPr>
          <w:trHeight w:val="1442"/>
        </w:trPr>
        <w:tc>
          <w:tcPr>
            <w:tcW w:w="8505" w:type="dxa"/>
            <w:gridSpan w:val="4"/>
          </w:tcPr>
          <w:p w14:paraId="7D26D321" w14:textId="19AEBBA7" w:rsidR="00D13CB4" w:rsidRPr="00072BD2" w:rsidRDefault="002B688C" w:rsidP="004D729E">
            <w:pPr>
              <w:rPr>
                <w:rFonts w:cs="Arial"/>
                <w:b/>
                <w:color w:val="002060"/>
                <w:sz w:val="21"/>
                <w:szCs w:val="21"/>
              </w:rPr>
            </w:pPr>
            <w:r w:rsidRPr="00072BD2">
              <w:rPr>
                <w:rFonts w:ascii="Arial" w:hAnsi="Arial" w:cs="Arial"/>
                <w:b/>
                <w:color w:val="002060"/>
                <w:sz w:val="18"/>
                <w:szCs w:val="18"/>
              </w:rPr>
              <w:t xml:space="preserve">Review of </w:t>
            </w:r>
            <w:r w:rsidR="00D13CB4" w:rsidRPr="00072BD2">
              <w:rPr>
                <w:rFonts w:ascii="Arial" w:hAnsi="Arial" w:cs="Arial"/>
                <w:b/>
                <w:color w:val="002060"/>
                <w:sz w:val="18"/>
                <w:szCs w:val="18"/>
              </w:rPr>
              <w:t>Target 1</w:t>
            </w:r>
            <w:r w:rsidR="003F49C1" w:rsidRPr="00072BD2">
              <w:rPr>
                <w:color w:val="002060"/>
                <w:sz w:val="20"/>
                <w:szCs w:val="20"/>
              </w:rPr>
              <w:t>:</w:t>
            </w:r>
          </w:p>
          <w:p w14:paraId="557E8675" w14:textId="5F61C803" w:rsidR="00D13CB4" w:rsidRDefault="008E3030" w:rsidP="004D729E">
            <w:pPr>
              <w:rPr>
                <w:rFonts w:cs="Arial"/>
                <w:b/>
                <w:color w:val="1F497D" w:themeColor="text2"/>
                <w:sz w:val="21"/>
                <w:szCs w:val="21"/>
              </w:rPr>
            </w:pPr>
            <w:r w:rsidRPr="00847A12">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5924FEC3" wp14:editId="1B516ACF">
                      <wp:simplePos x="0" y="0"/>
                      <wp:positionH relativeFrom="column">
                        <wp:posOffset>1438671</wp:posOffset>
                      </wp:positionH>
                      <wp:positionV relativeFrom="paragraph">
                        <wp:posOffset>21156</wp:posOffset>
                      </wp:positionV>
                      <wp:extent cx="3431263" cy="642796"/>
                      <wp:effectExtent l="0" t="0" r="1714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63" cy="642796"/>
                              </a:xfrm>
                              <a:prstGeom prst="rect">
                                <a:avLst/>
                              </a:prstGeom>
                              <a:solidFill>
                                <a:srgbClr val="FFFFFF"/>
                              </a:solidFill>
                              <a:ln w="9525">
                                <a:solidFill>
                                  <a:srgbClr val="000000"/>
                                </a:solidFill>
                                <a:miter lim="800000"/>
                                <a:headEnd/>
                                <a:tailEnd/>
                              </a:ln>
                            </wps:spPr>
                            <wps:txbx>
                              <w:txbxContent>
                                <w:p w14:paraId="3CF1538A" w14:textId="47AF161C" w:rsidR="00D15671" w:rsidRPr="008E3030" w:rsidRDefault="00D15671" w:rsidP="00D15671">
                                  <w:pPr>
                                    <w:rPr>
                                      <w:rFonts w:ascii="Arial" w:hAnsi="Arial" w:cs="Arial"/>
                                      <w:color w:val="0070C0"/>
                                    </w:rPr>
                                  </w:pPr>
                                  <w:r w:rsidRPr="008E3030">
                                    <w:rPr>
                                      <w:rFonts w:ascii="Arial" w:hAnsi="Arial" w:cs="Arial"/>
                                      <w:b/>
                                      <w:color w:val="0070C0"/>
                                    </w:rPr>
                                    <w:t>In this section the student teacher reviews progress against previous targets. This should be completed prior to the weekly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4FEC3" id="_x0000_t202" coordsize="21600,21600" o:spt="202" path="m,l,21600r21600,l21600,xe">
                      <v:stroke joinstyle="miter"/>
                      <v:path gradientshapeok="t" o:connecttype="rect"/>
                    </v:shapetype>
                    <v:shape id="Text Box 2" o:spid="_x0000_s1026" type="#_x0000_t202" style="position:absolute;margin-left:113.3pt;margin-top:1.65pt;width:270.2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">
                      <v:textbox>
                        <w:txbxContent>
                          <w:p w14:paraId="3CF1538A" w14:textId="47AF161C" w:rsidR="00D15671" w:rsidRPr="008E3030" w:rsidRDefault="00D15671" w:rsidP="00D15671">
                            <w:pPr>
                              <w:rPr>
                                <w:rFonts w:ascii="Arial" w:hAnsi="Arial" w:cs="Arial"/>
                                <w:color w:val="0070C0"/>
                              </w:rPr>
                            </w:pPr>
                            <w:r w:rsidRPr="008E3030">
                              <w:rPr>
                                <w:rFonts w:ascii="Arial" w:hAnsi="Arial" w:cs="Arial"/>
                                <w:b/>
                                <w:color w:val="0070C0"/>
                              </w:rPr>
                              <w:t>In this section the</w:t>
                            </w:r>
                            <w:r w:rsidRPr="008E3030">
                              <w:rPr>
                                <w:rFonts w:ascii="Arial" w:hAnsi="Arial" w:cs="Arial"/>
                                <w:b/>
                                <w:color w:val="0070C0"/>
                              </w:rPr>
                              <w:t xml:space="preserve"> student teacher</w:t>
                            </w:r>
                            <w:r w:rsidRPr="008E3030">
                              <w:rPr>
                                <w:rFonts w:ascii="Arial" w:hAnsi="Arial" w:cs="Arial"/>
                                <w:b/>
                                <w:color w:val="0070C0"/>
                              </w:rPr>
                              <w:t xml:space="preserve"> reviews progress against previous targets. This should be completed prior to the weekly meeting.</w:t>
                            </w:r>
                          </w:p>
                        </w:txbxContent>
                      </v:textbox>
                    </v:shape>
                  </w:pict>
                </mc:Fallback>
              </mc:AlternateContent>
            </w:r>
          </w:p>
          <w:p w14:paraId="71F91EE0" w14:textId="2048C30B" w:rsidR="00D13CB4" w:rsidRPr="00072BD2" w:rsidRDefault="002B688C" w:rsidP="004D729E">
            <w:pPr>
              <w:rPr>
                <w:rFonts w:cs="Arial"/>
                <w:b/>
                <w:color w:val="002060"/>
                <w:sz w:val="21"/>
                <w:szCs w:val="21"/>
              </w:rPr>
            </w:pPr>
            <w:r w:rsidRPr="00072BD2">
              <w:rPr>
                <w:rFonts w:ascii="Arial" w:hAnsi="Arial" w:cs="Arial"/>
                <w:b/>
                <w:color w:val="002060"/>
                <w:sz w:val="18"/>
                <w:szCs w:val="18"/>
              </w:rPr>
              <w:t xml:space="preserve">Review of </w:t>
            </w:r>
            <w:r w:rsidR="00D13CB4" w:rsidRPr="00072BD2">
              <w:rPr>
                <w:rFonts w:ascii="Arial" w:hAnsi="Arial" w:cs="Arial"/>
                <w:b/>
                <w:color w:val="002060"/>
                <w:sz w:val="18"/>
                <w:szCs w:val="18"/>
              </w:rPr>
              <w:t>Target 2</w:t>
            </w:r>
            <w:r w:rsidR="003F49C1" w:rsidRPr="00072BD2">
              <w:rPr>
                <w:color w:val="002060"/>
                <w:sz w:val="20"/>
                <w:szCs w:val="20"/>
              </w:rPr>
              <w:t>:</w:t>
            </w:r>
          </w:p>
          <w:p w14:paraId="7D22788C" w14:textId="06BD0135" w:rsidR="00D13CB4" w:rsidRPr="00072BD2" w:rsidRDefault="00D13CB4" w:rsidP="004D729E">
            <w:pPr>
              <w:rPr>
                <w:rFonts w:cs="Arial"/>
                <w:b/>
                <w:color w:val="002060"/>
                <w:sz w:val="21"/>
                <w:szCs w:val="21"/>
              </w:rPr>
            </w:pPr>
          </w:p>
          <w:p w14:paraId="2E7798C2" w14:textId="449FF919" w:rsidR="00D13CB4" w:rsidRPr="00072BD2" w:rsidRDefault="002B688C" w:rsidP="004D729E">
            <w:pPr>
              <w:rPr>
                <w:rFonts w:cs="Arial"/>
                <w:b/>
                <w:color w:val="002060"/>
                <w:sz w:val="21"/>
                <w:szCs w:val="21"/>
              </w:rPr>
            </w:pPr>
            <w:r w:rsidRPr="00072BD2">
              <w:rPr>
                <w:rFonts w:ascii="Arial" w:hAnsi="Arial" w:cs="Arial"/>
                <w:b/>
                <w:color w:val="002060"/>
                <w:sz w:val="18"/>
                <w:szCs w:val="18"/>
              </w:rPr>
              <w:t xml:space="preserve">Review of </w:t>
            </w:r>
            <w:r w:rsidR="00D13CB4" w:rsidRPr="00072BD2">
              <w:rPr>
                <w:rFonts w:ascii="Arial" w:hAnsi="Arial" w:cs="Arial"/>
                <w:b/>
                <w:color w:val="002060"/>
                <w:sz w:val="18"/>
                <w:szCs w:val="18"/>
              </w:rPr>
              <w:t>Target 3</w:t>
            </w:r>
            <w:r w:rsidR="003F49C1" w:rsidRPr="00072BD2">
              <w:rPr>
                <w:color w:val="002060"/>
                <w:sz w:val="20"/>
                <w:szCs w:val="20"/>
              </w:rPr>
              <w:t>:</w:t>
            </w:r>
          </w:p>
          <w:p w14:paraId="3D2C14BB" w14:textId="77777777" w:rsidR="00D13CB4" w:rsidRPr="00072BD2" w:rsidRDefault="00D13CB4" w:rsidP="004D729E">
            <w:pPr>
              <w:rPr>
                <w:rFonts w:cs="Arial"/>
                <w:b/>
                <w:color w:val="1F497D" w:themeColor="text2"/>
                <w:sz w:val="16"/>
                <w:szCs w:val="16"/>
              </w:rPr>
            </w:pPr>
          </w:p>
        </w:tc>
        <w:tc>
          <w:tcPr>
            <w:tcW w:w="1985" w:type="dxa"/>
            <w:vMerge w:val="restart"/>
          </w:tcPr>
          <w:p w14:paraId="5F2423FF" w14:textId="77777777" w:rsidR="00D13CB4" w:rsidRPr="00072BD2" w:rsidRDefault="00D13CB4" w:rsidP="004D729E">
            <w:pPr>
              <w:rPr>
                <w:rFonts w:ascii="Arial" w:hAnsi="Arial" w:cs="Arial"/>
                <w:color w:val="002060"/>
                <w:sz w:val="16"/>
                <w:szCs w:val="16"/>
              </w:rPr>
            </w:pPr>
          </w:p>
          <w:p w14:paraId="0885D438" w14:textId="7A434CA7" w:rsidR="00D13CB4" w:rsidRPr="00072BD2" w:rsidRDefault="007D2C6C" w:rsidP="004D729E">
            <w:pPr>
              <w:rPr>
                <w:rFonts w:ascii="Arial" w:hAnsi="Arial" w:cs="Arial"/>
                <w:color w:val="002060"/>
                <w:sz w:val="16"/>
                <w:szCs w:val="16"/>
              </w:rPr>
            </w:pPr>
            <w:r w:rsidRPr="00072BD2">
              <w:rPr>
                <w:rFonts w:ascii="Arial" w:hAnsi="Arial" w:cs="Arial"/>
                <w:color w:val="002060"/>
              </w:rPr>
              <w:fldChar w:fldCharType="begin">
                <w:ffData>
                  <w:name w:val="Check1"/>
                  <w:enabled/>
                  <w:calcOnExit w:val="0"/>
                  <w:statusText w:type="text" w:val="Double click, then choose &quot;default value checked&quot; box.OK"/>
                  <w:checkBox>
                    <w:sizeAuto/>
                    <w:default w:val="1"/>
                  </w:checkBox>
                </w:ffData>
              </w:fldChar>
            </w:r>
            <w:bookmarkStart w:id="1" w:name="Check1"/>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1"/>
            <w:r w:rsidR="00D13CB4" w:rsidRPr="00072BD2">
              <w:rPr>
                <w:rFonts w:ascii="Arial" w:hAnsi="Arial" w:cs="Arial"/>
                <w:color w:val="002060"/>
              </w:rPr>
              <w:t xml:space="preserve"> </w:t>
            </w:r>
            <w:r w:rsidR="00D13CB4" w:rsidRPr="00072BD2">
              <w:rPr>
                <w:rFonts w:ascii="Arial" w:hAnsi="Arial" w:cs="Arial"/>
                <w:color w:val="002060"/>
                <w:sz w:val="16"/>
                <w:szCs w:val="16"/>
              </w:rPr>
              <w:t>Reviewed feedback from lesson analysis forms and used this to focus discussion?</w:t>
            </w:r>
          </w:p>
          <w:p w14:paraId="112B0F03" w14:textId="77777777" w:rsidR="00D13CB4" w:rsidRPr="00072BD2" w:rsidRDefault="00D13CB4" w:rsidP="004D729E">
            <w:pPr>
              <w:rPr>
                <w:rFonts w:ascii="Arial" w:hAnsi="Arial" w:cs="Arial"/>
                <w:color w:val="002060"/>
                <w:sz w:val="16"/>
                <w:szCs w:val="16"/>
              </w:rPr>
            </w:pPr>
          </w:p>
          <w:p w14:paraId="3BEB8F14" w14:textId="7EBA3DBE" w:rsidR="00D13CB4" w:rsidRPr="00072BD2" w:rsidRDefault="007D2C6C" w:rsidP="004D729E">
            <w:pPr>
              <w:rPr>
                <w:rFonts w:ascii="Arial" w:hAnsi="Arial" w:cs="Arial"/>
                <w:color w:val="002060"/>
                <w:sz w:val="16"/>
                <w:szCs w:val="16"/>
              </w:rPr>
            </w:pPr>
            <w:r w:rsidRPr="00072BD2">
              <w:rPr>
                <w:rFonts w:ascii="Arial" w:hAnsi="Arial" w:cs="Arial"/>
                <w:color w:val="002060"/>
              </w:rPr>
              <w:fldChar w:fldCharType="begin">
                <w:ffData>
                  <w:name w:val=""/>
                  <w:enabled/>
                  <w:calcOnExit w:val="0"/>
                  <w:checkBox>
                    <w:sizeAuto/>
                    <w:default w:val="1"/>
                  </w:checkBox>
                </w:ffData>
              </w:fldChar>
            </w:r>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r w:rsidR="00D13CB4" w:rsidRPr="00072BD2">
              <w:rPr>
                <w:rFonts w:ascii="Arial" w:hAnsi="Arial" w:cs="Arial"/>
                <w:color w:val="002060"/>
              </w:rPr>
              <w:t xml:space="preserve"> </w:t>
            </w:r>
            <w:r w:rsidR="003679E2" w:rsidRPr="00072BD2">
              <w:rPr>
                <w:rFonts w:ascii="Arial" w:hAnsi="Arial" w:cs="Arial"/>
                <w:color w:val="002060"/>
                <w:sz w:val="16"/>
                <w:szCs w:val="16"/>
              </w:rPr>
              <w:t xml:space="preserve">Drawn on </w:t>
            </w:r>
            <w:r w:rsidR="00D13CB4" w:rsidRPr="00072BD2">
              <w:rPr>
                <w:rFonts w:ascii="Arial" w:hAnsi="Arial" w:cs="Arial"/>
                <w:color w:val="002060"/>
                <w:sz w:val="16"/>
                <w:szCs w:val="16"/>
              </w:rPr>
              <w:t xml:space="preserve">the </w:t>
            </w:r>
            <w:r w:rsidR="004B00C5" w:rsidRPr="00072BD2">
              <w:rPr>
                <w:rFonts w:ascii="Arial" w:hAnsi="Arial" w:cs="Arial"/>
                <w:color w:val="002060"/>
                <w:sz w:val="16"/>
                <w:szCs w:val="16"/>
              </w:rPr>
              <w:t xml:space="preserve">ITE </w:t>
            </w:r>
            <w:r w:rsidR="002E2064" w:rsidRPr="00072BD2">
              <w:rPr>
                <w:rFonts w:ascii="Arial" w:hAnsi="Arial" w:cs="Arial"/>
                <w:color w:val="002060"/>
                <w:sz w:val="16"/>
                <w:szCs w:val="16"/>
              </w:rPr>
              <w:t>Curriculum</w:t>
            </w:r>
            <w:r w:rsidR="003679E2" w:rsidRPr="00072BD2">
              <w:rPr>
                <w:rFonts w:ascii="Arial" w:hAnsi="Arial" w:cs="Arial"/>
                <w:color w:val="002060"/>
                <w:sz w:val="16"/>
                <w:szCs w:val="16"/>
              </w:rPr>
              <w:t xml:space="preserve"> to support training and targets?</w:t>
            </w:r>
          </w:p>
          <w:p w14:paraId="56DCB374" w14:textId="77777777" w:rsidR="00D13CB4" w:rsidRPr="00072BD2" w:rsidRDefault="00D13CB4" w:rsidP="004D729E">
            <w:pPr>
              <w:rPr>
                <w:rFonts w:ascii="Arial" w:hAnsi="Arial" w:cs="Arial"/>
                <w:color w:val="002060"/>
                <w:sz w:val="16"/>
                <w:szCs w:val="16"/>
              </w:rPr>
            </w:pPr>
          </w:p>
          <w:p w14:paraId="6BDD4407" w14:textId="7722769C" w:rsidR="00D13CB4" w:rsidRPr="00072BD2" w:rsidRDefault="007D2C6C" w:rsidP="004D729E">
            <w:pPr>
              <w:rPr>
                <w:rFonts w:ascii="Arial" w:hAnsi="Arial" w:cs="Arial"/>
                <w:color w:val="002060"/>
                <w:sz w:val="16"/>
                <w:szCs w:val="16"/>
              </w:rPr>
            </w:pPr>
            <w:r w:rsidRPr="00072BD2">
              <w:rPr>
                <w:rFonts w:ascii="Arial" w:hAnsi="Arial" w:cs="Arial"/>
                <w:color w:val="002060"/>
              </w:rPr>
              <w:fldChar w:fldCharType="begin">
                <w:ffData>
                  <w:name w:val="Check3"/>
                  <w:enabled/>
                  <w:calcOnExit w:val="0"/>
                  <w:checkBox>
                    <w:sizeAuto/>
                    <w:default w:val="1"/>
                  </w:checkBox>
                </w:ffData>
              </w:fldChar>
            </w:r>
            <w:bookmarkStart w:id="2" w:name="Check3"/>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2"/>
            <w:r w:rsidR="00D13CB4" w:rsidRPr="00072BD2">
              <w:rPr>
                <w:rFonts w:ascii="Arial" w:hAnsi="Arial" w:cs="Arial"/>
                <w:color w:val="002060"/>
              </w:rPr>
              <w:t xml:space="preserve"> </w:t>
            </w:r>
            <w:r w:rsidR="00D13CB4" w:rsidRPr="00072BD2">
              <w:rPr>
                <w:rFonts w:ascii="Arial" w:hAnsi="Arial" w:cs="Arial"/>
                <w:color w:val="002060"/>
                <w:sz w:val="16"/>
                <w:szCs w:val="16"/>
              </w:rPr>
              <w:t>Identified progress against previous targets with a focus on the impact on pupils?</w:t>
            </w:r>
          </w:p>
          <w:p w14:paraId="2287A70C" w14:textId="77777777" w:rsidR="00D13CB4" w:rsidRPr="00072BD2" w:rsidRDefault="00D13CB4" w:rsidP="004D729E">
            <w:pPr>
              <w:rPr>
                <w:rFonts w:ascii="Arial" w:hAnsi="Arial" w:cs="Arial"/>
                <w:color w:val="002060"/>
                <w:sz w:val="16"/>
                <w:szCs w:val="16"/>
              </w:rPr>
            </w:pPr>
          </w:p>
          <w:p w14:paraId="49203D6B" w14:textId="7466F8D8" w:rsidR="00D13CB4" w:rsidRPr="00072BD2" w:rsidRDefault="007D2C6C" w:rsidP="004D729E">
            <w:pPr>
              <w:rPr>
                <w:rFonts w:ascii="Arial" w:hAnsi="Arial" w:cs="Arial"/>
                <w:color w:val="002060"/>
              </w:rPr>
            </w:pPr>
            <w:r w:rsidRPr="00072BD2">
              <w:rPr>
                <w:rFonts w:ascii="Arial" w:hAnsi="Arial" w:cs="Arial"/>
                <w:color w:val="002060"/>
              </w:rPr>
              <w:fldChar w:fldCharType="begin">
                <w:ffData>
                  <w:name w:val="Check4"/>
                  <w:enabled/>
                  <w:calcOnExit w:val="0"/>
                  <w:checkBox>
                    <w:sizeAuto/>
                    <w:default w:val="1"/>
                  </w:checkBox>
                </w:ffData>
              </w:fldChar>
            </w:r>
            <w:bookmarkStart w:id="3" w:name="Check4"/>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3"/>
            <w:r w:rsidR="00D13CB4" w:rsidRPr="00072BD2">
              <w:rPr>
                <w:rFonts w:ascii="Arial" w:hAnsi="Arial" w:cs="Arial"/>
                <w:color w:val="002060"/>
              </w:rPr>
              <w:t xml:space="preserve"> </w:t>
            </w:r>
            <w:r w:rsidR="00D13CB4" w:rsidRPr="00072BD2">
              <w:rPr>
                <w:rFonts w:ascii="Arial" w:hAnsi="Arial" w:cs="Arial"/>
                <w:color w:val="002060"/>
                <w:sz w:val="16"/>
                <w:szCs w:val="16"/>
              </w:rPr>
              <w:t>Set appropriat</w:t>
            </w:r>
            <w:r w:rsidR="002E2064" w:rsidRPr="00072BD2">
              <w:rPr>
                <w:rFonts w:ascii="Arial" w:hAnsi="Arial" w:cs="Arial"/>
                <w:color w:val="002060"/>
                <w:sz w:val="16"/>
                <w:szCs w:val="16"/>
              </w:rPr>
              <w:t xml:space="preserve">e </w:t>
            </w:r>
            <w:r w:rsidR="00D13CB4" w:rsidRPr="00072BD2">
              <w:rPr>
                <w:rFonts w:ascii="Arial" w:hAnsi="Arial" w:cs="Arial"/>
                <w:color w:val="002060"/>
                <w:sz w:val="16"/>
                <w:szCs w:val="16"/>
              </w:rPr>
              <w:t xml:space="preserve">targets </w:t>
            </w:r>
            <w:r w:rsidR="003F32F6" w:rsidRPr="00072BD2">
              <w:rPr>
                <w:rFonts w:ascii="Arial" w:hAnsi="Arial" w:cs="Arial"/>
                <w:color w:val="002060"/>
                <w:sz w:val="16"/>
                <w:szCs w:val="16"/>
              </w:rPr>
              <w:t xml:space="preserve">for development </w:t>
            </w:r>
            <w:r w:rsidR="00D13CB4" w:rsidRPr="00072BD2">
              <w:rPr>
                <w:rFonts w:ascii="Arial" w:hAnsi="Arial" w:cs="Arial"/>
                <w:color w:val="002060"/>
                <w:sz w:val="16"/>
                <w:szCs w:val="16"/>
              </w:rPr>
              <w:t>for the coming week?</w:t>
            </w:r>
          </w:p>
          <w:p w14:paraId="74E10557" w14:textId="77777777" w:rsidR="00D13CB4" w:rsidRPr="00072BD2" w:rsidRDefault="00D13CB4" w:rsidP="004D729E">
            <w:pPr>
              <w:rPr>
                <w:rFonts w:ascii="Arial" w:hAnsi="Arial" w:cs="Arial"/>
                <w:color w:val="002060"/>
                <w:sz w:val="16"/>
                <w:szCs w:val="16"/>
              </w:rPr>
            </w:pPr>
          </w:p>
          <w:p w14:paraId="7796C1C7" w14:textId="1AC827F5" w:rsidR="00D13CB4" w:rsidRPr="00072BD2" w:rsidRDefault="007D2C6C" w:rsidP="004D729E">
            <w:pPr>
              <w:rPr>
                <w:rFonts w:ascii="Arial" w:hAnsi="Arial" w:cs="Arial"/>
                <w:color w:val="002060"/>
              </w:rPr>
            </w:pPr>
            <w:r w:rsidRPr="00072BD2">
              <w:rPr>
                <w:rFonts w:ascii="Arial" w:hAnsi="Arial" w:cs="Arial"/>
                <w:color w:val="002060"/>
              </w:rPr>
              <w:fldChar w:fldCharType="begin">
                <w:ffData>
                  <w:name w:val="Check5"/>
                  <w:enabled/>
                  <w:calcOnExit w:val="0"/>
                  <w:checkBox>
                    <w:sizeAuto/>
                    <w:default w:val="1"/>
                  </w:checkBox>
                </w:ffData>
              </w:fldChar>
            </w:r>
            <w:bookmarkStart w:id="4" w:name="Check5"/>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4"/>
            <w:r w:rsidR="00D13CB4" w:rsidRPr="00072BD2">
              <w:rPr>
                <w:rFonts w:ascii="Arial" w:hAnsi="Arial" w:cs="Arial"/>
                <w:color w:val="002060"/>
              </w:rPr>
              <w:t xml:space="preserve"> </w:t>
            </w:r>
            <w:r w:rsidR="00D13CB4" w:rsidRPr="00072BD2">
              <w:rPr>
                <w:rFonts w:ascii="Arial" w:hAnsi="Arial" w:cs="Arial"/>
                <w:color w:val="002060"/>
                <w:sz w:val="16"/>
                <w:szCs w:val="16"/>
              </w:rPr>
              <w:t>Ensured</w:t>
            </w:r>
            <w:r w:rsidR="003679E2" w:rsidRPr="00072BD2">
              <w:rPr>
                <w:rFonts w:ascii="Arial" w:hAnsi="Arial" w:cs="Arial"/>
                <w:color w:val="002060"/>
                <w:sz w:val="16"/>
                <w:szCs w:val="16"/>
              </w:rPr>
              <w:t xml:space="preserve"> some</w:t>
            </w:r>
            <w:r w:rsidR="00D13CB4" w:rsidRPr="00072BD2">
              <w:rPr>
                <w:rFonts w:ascii="Arial" w:hAnsi="Arial" w:cs="Arial"/>
                <w:color w:val="002060"/>
                <w:sz w:val="16"/>
                <w:szCs w:val="16"/>
              </w:rPr>
              <w:t xml:space="preserve"> targets </w:t>
            </w:r>
            <w:r w:rsidR="003679E2" w:rsidRPr="00072BD2">
              <w:rPr>
                <w:rFonts w:ascii="Arial" w:hAnsi="Arial" w:cs="Arial"/>
                <w:color w:val="002060"/>
                <w:sz w:val="16"/>
                <w:szCs w:val="16"/>
              </w:rPr>
              <w:t xml:space="preserve">focus on </w:t>
            </w:r>
            <w:r w:rsidR="003679E2" w:rsidRPr="00072BD2">
              <w:rPr>
                <w:rFonts w:ascii="Arial" w:hAnsi="Arial" w:cs="Arial"/>
                <w:b/>
                <w:bCs/>
                <w:color w:val="002060"/>
                <w:sz w:val="16"/>
                <w:szCs w:val="16"/>
              </w:rPr>
              <w:t>subject specific knowledge and pedagogy</w:t>
            </w:r>
            <w:r w:rsidR="00D13CB4" w:rsidRPr="00072BD2">
              <w:rPr>
                <w:rFonts w:ascii="Arial" w:hAnsi="Arial" w:cs="Arial"/>
                <w:color w:val="002060"/>
                <w:sz w:val="16"/>
                <w:szCs w:val="16"/>
              </w:rPr>
              <w:t>?</w:t>
            </w:r>
          </w:p>
          <w:p w14:paraId="6D94F423" w14:textId="77777777" w:rsidR="00D13CB4" w:rsidRPr="00072BD2" w:rsidRDefault="00D13CB4" w:rsidP="004D729E">
            <w:pPr>
              <w:rPr>
                <w:rFonts w:ascii="Arial" w:hAnsi="Arial" w:cs="Arial"/>
                <w:color w:val="002060"/>
                <w:sz w:val="16"/>
                <w:szCs w:val="16"/>
              </w:rPr>
            </w:pPr>
          </w:p>
          <w:p w14:paraId="3466DFC2" w14:textId="229AF12D" w:rsidR="00D13CB4" w:rsidRPr="00072BD2" w:rsidRDefault="00925BB9" w:rsidP="004D729E">
            <w:pPr>
              <w:ind w:right="-108"/>
              <w:rPr>
                <w:rFonts w:ascii="Arial" w:hAnsi="Arial" w:cs="Arial"/>
                <w:color w:val="002060"/>
              </w:rPr>
            </w:pPr>
            <w:r w:rsidRPr="00072BD2">
              <w:rPr>
                <w:rFonts w:ascii="Arial" w:hAnsi="Arial" w:cs="Arial"/>
                <w:color w:val="002060"/>
              </w:rPr>
              <w:fldChar w:fldCharType="begin">
                <w:ffData>
                  <w:name w:val=""/>
                  <w:enabled/>
                  <w:calcOnExit w:val="0"/>
                  <w:checkBox>
                    <w:sizeAuto/>
                    <w:default w:val="0"/>
                  </w:checkBox>
                </w:ffData>
              </w:fldChar>
            </w:r>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r w:rsidR="00D13CB4" w:rsidRPr="00072BD2">
              <w:rPr>
                <w:rFonts w:ascii="Arial" w:hAnsi="Arial" w:cs="Arial"/>
                <w:color w:val="002060"/>
              </w:rPr>
              <w:t xml:space="preserve"> </w:t>
            </w:r>
            <w:r w:rsidR="00D13CB4" w:rsidRPr="00072BD2">
              <w:rPr>
                <w:rFonts w:ascii="Arial" w:hAnsi="Arial" w:cs="Arial"/>
                <w:color w:val="002060"/>
                <w:sz w:val="16"/>
                <w:szCs w:val="16"/>
              </w:rPr>
              <w:t xml:space="preserve">Discussed the </w:t>
            </w:r>
            <w:r w:rsidR="003F32F6" w:rsidRPr="00072BD2">
              <w:rPr>
                <w:rFonts w:ascii="Arial" w:hAnsi="Arial" w:cs="Arial"/>
                <w:color w:val="002060"/>
                <w:sz w:val="16"/>
                <w:szCs w:val="16"/>
              </w:rPr>
              <w:t>student teacher</w:t>
            </w:r>
            <w:r w:rsidR="00D13CB4" w:rsidRPr="00072BD2">
              <w:rPr>
                <w:rFonts w:ascii="Arial" w:hAnsi="Arial" w:cs="Arial"/>
                <w:color w:val="002060"/>
                <w:sz w:val="16"/>
                <w:szCs w:val="16"/>
              </w:rPr>
              <w:t xml:space="preserve">’s timetable and ensured it </w:t>
            </w:r>
            <w:r w:rsidR="0085068F" w:rsidRPr="00072BD2">
              <w:rPr>
                <w:rFonts w:ascii="Arial" w:hAnsi="Arial" w:cs="Arial"/>
                <w:color w:val="002060"/>
                <w:sz w:val="16"/>
                <w:szCs w:val="16"/>
              </w:rPr>
              <w:t xml:space="preserve">is sufficiently broad to </w:t>
            </w:r>
            <w:r w:rsidR="00D13CB4" w:rsidRPr="00072BD2">
              <w:rPr>
                <w:rFonts w:ascii="Arial" w:hAnsi="Arial" w:cs="Arial"/>
                <w:color w:val="002060"/>
                <w:sz w:val="16"/>
                <w:szCs w:val="16"/>
              </w:rPr>
              <w:t>meet their needs?</w:t>
            </w:r>
          </w:p>
          <w:p w14:paraId="69A2D769" w14:textId="77777777" w:rsidR="00D13CB4" w:rsidRPr="00072BD2" w:rsidRDefault="00D13CB4" w:rsidP="004D729E">
            <w:pPr>
              <w:rPr>
                <w:rFonts w:ascii="Arial" w:hAnsi="Arial" w:cs="Arial"/>
                <w:b/>
                <w:color w:val="002060"/>
                <w:sz w:val="18"/>
                <w:szCs w:val="18"/>
              </w:rPr>
            </w:pPr>
          </w:p>
          <w:p w14:paraId="272ED15B" w14:textId="0413A0DA" w:rsidR="00D13CB4" w:rsidRPr="00072BD2" w:rsidRDefault="009125D0" w:rsidP="004D729E">
            <w:pPr>
              <w:rPr>
                <w:rFonts w:ascii="Arial" w:hAnsi="Arial" w:cs="Arial"/>
                <w:color w:val="002060"/>
              </w:rPr>
            </w:pPr>
            <w:r w:rsidRPr="00072BD2">
              <w:rPr>
                <w:rFonts w:ascii="Arial" w:hAnsi="Arial" w:cs="Arial"/>
                <w:color w:val="002060"/>
              </w:rPr>
              <w:fldChar w:fldCharType="begin">
                <w:ffData>
                  <w:name w:val=""/>
                  <w:enabled/>
                  <w:calcOnExit w:val="0"/>
                  <w:checkBox>
                    <w:sizeAuto/>
                    <w:default w:val="1"/>
                  </w:checkBox>
                </w:ffData>
              </w:fldChar>
            </w:r>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r w:rsidR="00D13CB4" w:rsidRPr="00072BD2">
              <w:rPr>
                <w:rFonts w:ascii="Arial" w:hAnsi="Arial" w:cs="Arial"/>
                <w:color w:val="002060"/>
              </w:rPr>
              <w:t xml:space="preserve"> </w:t>
            </w:r>
            <w:r w:rsidR="003679E2" w:rsidRPr="00072BD2">
              <w:rPr>
                <w:rFonts w:ascii="Arial" w:hAnsi="Arial" w:cs="Arial"/>
                <w:color w:val="002060"/>
                <w:sz w:val="16"/>
                <w:szCs w:val="16"/>
              </w:rPr>
              <w:t>Supported t</w:t>
            </w:r>
            <w:r w:rsidR="003F32F6" w:rsidRPr="00072BD2">
              <w:rPr>
                <w:rFonts w:ascii="Arial" w:hAnsi="Arial" w:cs="Arial"/>
                <w:color w:val="002060"/>
                <w:sz w:val="16"/>
                <w:szCs w:val="16"/>
              </w:rPr>
              <w:t>he student teacher</w:t>
            </w:r>
            <w:r w:rsidR="003679E2" w:rsidRPr="00072BD2">
              <w:rPr>
                <w:rFonts w:ascii="Arial" w:hAnsi="Arial" w:cs="Arial"/>
                <w:color w:val="002060"/>
                <w:sz w:val="16"/>
                <w:szCs w:val="16"/>
              </w:rPr>
              <w:t>’s understanding of different pupil needs?</w:t>
            </w:r>
            <w:r w:rsidR="003679E2" w:rsidRPr="00072BD2">
              <w:rPr>
                <w:rFonts w:ascii="Arial" w:hAnsi="Arial" w:cs="Arial"/>
                <w:color w:val="002060"/>
              </w:rPr>
              <w:t xml:space="preserve"> </w:t>
            </w:r>
          </w:p>
          <w:p w14:paraId="4A224D5A" w14:textId="77777777" w:rsidR="00D13CB4" w:rsidRPr="00072BD2" w:rsidRDefault="00D13CB4" w:rsidP="004D729E">
            <w:pPr>
              <w:rPr>
                <w:rFonts w:ascii="Arial" w:hAnsi="Arial" w:cs="Arial"/>
                <w:color w:val="002060"/>
                <w:sz w:val="16"/>
                <w:szCs w:val="16"/>
              </w:rPr>
            </w:pPr>
          </w:p>
          <w:p w14:paraId="20FE3F80" w14:textId="2DC566DA" w:rsidR="00D13CB4" w:rsidRPr="00072BD2" w:rsidRDefault="009125D0" w:rsidP="004D729E">
            <w:pPr>
              <w:rPr>
                <w:rFonts w:ascii="Arial" w:hAnsi="Arial" w:cs="Arial"/>
                <w:color w:val="002060"/>
              </w:rPr>
            </w:pPr>
            <w:r w:rsidRPr="00072BD2">
              <w:rPr>
                <w:rFonts w:ascii="Arial" w:hAnsi="Arial" w:cs="Arial"/>
                <w:color w:val="002060"/>
              </w:rPr>
              <w:fldChar w:fldCharType="begin">
                <w:ffData>
                  <w:name w:val="Check9"/>
                  <w:enabled/>
                  <w:calcOnExit w:val="0"/>
                  <w:checkBox>
                    <w:sizeAuto/>
                    <w:default w:val="1"/>
                  </w:checkBox>
                </w:ffData>
              </w:fldChar>
            </w:r>
            <w:bookmarkStart w:id="5" w:name="Check9"/>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5"/>
            <w:r w:rsidR="00D13CB4" w:rsidRPr="00072BD2">
              <w:rPr>
                <w:rFonts w:ascii="Arial" w:hAnsi="Arial" w:cs="Arial"/>
                <w:color w:val="002060"/>
              </w:rPr>
              <w:t xml:space="preserve"> </w:t>
            </w:r>
            <w:r w:rsidR="00D13CB4" w:rsidRPr="00072BD2">
              <w:rPr>
                <w:rFonts w:ascii="Arial" w:hAnsi="Arial" w:cs="Arial"/>
                <w:color w:val="002060"/>
                <w:sz w:val="16"/>
                <w:szCs w:val="16"/>
              </w:rPr>
              <w:t>Checked the content of the QTS Training and Development file?</w:t>
            </w:r>
          </w:p>
          <w:p w14:paraId="54D6E81E" w14:textId="77777777" w:rsidR="00D13CB4" w:rsidRPr="00072BD2" w:rsidRDefault="00D13CB4" w:rsidP="004D729E">
            <w:pPr>
              <w:rPr>
                <w:rFonts w:ascii="Arial" w:hAnsi="Arial" w:cs="Arial"/>
                <w:b/>
                <w:color w:val="002060"/>
                <w:sz w:val="18"/>
                <w:szCs w:val="18"/>
              </w:rPr>
            </w:pPr>
          </w:p>
          <w:p w14:paraId="53939FD6" w14:textId="77777777" w:rsidR="00D13CB4" w:rsidRPr="00072BD2" w:rsidRDefault="00D13CB4" w:rsidP="004D729E">
            <w:pPr>
              <w:rPr>
                <w:rFonts w:ascii="Arial" w:hAnsi="Arial" w:cs="Arial"/>
                <w:color w:val="002060"/>
                <w:sz w:val="16"/>
                <w:szCs w:val="16"/>
              </w:rPr>
            </w:pPr>
            <w:r w:rsidRPr="00072BD2">
              <w:rPr>
                <w:rFonts w:ascii="Arial" w:hAnsi="Arial" w:cs="Arial"/>
                <w:color w:val="002060"/>
              </w:rPr>
              <w:fldChar w:fldCharType="begin">
                <w:ffData>
                  <w:name w:val="Check9"/>
                  <w:enabled/>
                  <w:calcOnExit w:val="0"/>
                  <w:checkBox>
                    <w:sizeAuto/>
                    <w:default w:val="0"/>
                  </w:checkBox>
                </w:ffData>
              </w:fldChar>
            </w:r>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r w:rsidRPr="00072BD2">
              <w:rPr>
                <w:rFonts w:ascii="Arial" w:hAnsi="Arial" w:cs="Arial"/>
                <w:color w:val="002060"/>
              </w:rPr>
              <w:t xml:space="preserve"> </w:t>
            </w:r>
            <w:r w:rsidRPr="00072BD2">
              <w:rPr>
                <w:rFonts w:ascii="Arial" w:hAnsi="Arial" w:cs="Arial"/>
                <w:color w:val="002060"/>
                <w:sz w:val="16"/>
                <w:szCs w:val="16"/>
              </w:rPr>
              <w:t>Checked planning and evaluation in the School Experience file?</w:t>
            </w:r>
          </w:p>
          <w:p w14:paraId="6167C5E2" w14:textId="77777777" w:rsidR="00D13CB4" w:rsidRPr="00072BD2" w:rsidRDefault="00D13CB4" w:rsidP="004D729E">
            <w:pPr>
              <w:rPr>
                <w:rFonts w:ascii="Arial" w:hAnsi="Arial" w:cs="Arial"/>
                <w:color w:val="002060"/>
              </w:rPr>
            </w:pPr>
          </w:p>
          <w:p w14:paraId="651F5394" w14:textId="133B2BA4" w:rsidR="00D13CB4" w:rsidRPr="00072BD2" w:rsidRDefault="00D13CB4" w:rsidP="004D729E">
            <w:pPr>
              <w:rPr>
                <w:rFonts w:ascii="Arial" w:hAnsi="Arial" w:cs="Arial"/>
                <w:color w:val="002060"/>
              </w:rPr>
            </w:pPr>
            <w:r w:rsidRPr="00072BD2">
              <w:rPr>
                <w:rFonts w:ascii="Arial" w:hAnsi="Arial" w:cs="Arial"/>
                <w:color w:val="002060"/>
              </w:rPr>
              <w:fldChar w:fldCharType="begin">
                <w:ffData>
                  <w:name w:val="Check2"/>
                  <w:enabled/>
                  <w:calcOnExit w:val="0"/>
                  <w:checkBox>
                    <w:sizeAuto/>
                    <w:default w:val="0"/>
                  </w:checkBox>
                </w:ffData>
              </w:fldChar>
            </w:r>
            <w:bookmarkStart w:id="6" w:name="Check2"/>
            <w:r w:rsidRPr="00072BD2">
              <w:rPr>
                <w:rFonts w:ascii="Arial" w:hAnsi="Arial" w:cs="Arial"/>
                <w:color w:val="002060"/>
              </w:rPr>
              <w:instrText xml:space="preserve"> FORMCHECKBOX </w:instrText>
            </w:r>
            <w:r w:rsidR="00000000" w:rsidRPr="00072BD2">
              <w:rPr>
                <w:rFonts w:ascii="Arial" w:hAnsi="Arial" w:cs="Arial"/>
                <w:color w:val="002060"/>
              </w:rPr>
            </w:r>
            <w:r w:rsidR="00000000" w:rsidRPr="00072BD2">
              <w:rPr>
                <w:rFonts w:ascii="Arial" w:hAnsi="Arial" w:cs="Arial"/>
                <w:color w:val="002060"/>
              </w:rPr>
              <w:fldChar w:fldCharType="separate"/>
            </w:r>
            <w:r w:rsidRPr="00072BD2">
              <w:rPr>
                <w:rFonts w:ascii="Arial" w:hAnsi="Arial" w:cs="Arial"/>
                <w:color w:val="002060"/>
              </w:rPr>
              <w:fldChar w:fldCharType="end"/>
            </w:r>
            <w:bookmarkEnd w:id="6"/>
            <w:r w:rsidRPr="00072BD2">
              <w:rPr>
                <w:rFonts w:ascii="Arial" w:hAnsi="Arial" w:cs="Arial"/>
                <w:color w:val="002060"/>
              </w:rPr>
              <w:t xml:space="preserve"> </w:t>
            </w:r>
            <w:r w:rsidRPr="00072BD2">
              <w:rPr>
                <w:rFonts w:ascii="Arial" w:hAnsi="Arial" w:cs="Arial"/>
                <w:color w:val="002060"/>
                <w:sz w:val="16"/>
                <w:szCs w:val="16"/>
              </w:rPr>
              <w:t>Where appropriate, reviewed targets from an intervention action plan/</w:t>
            </w:r>
            <w:proofErr w:type="spellStart"/>
            <w:r w:rsidRPr="00072BD2">
              <w:rPr>
                <w:rFonts w:ascii="Arial" w:hAnsi="Arial" w:cs="Arial"/>
                <w:color w:val="002060"/>
                <w:sz w:val="16"/>
                <w:szCs w:val="16"/>
              </w:rPr>
              <w:t>CfC</w:t>
            </w:r>
            <w:proofErr w:type="spellEnd"/>
            <w:r w:rsidRPr="00072BD2">
              <w:rPr>
                <w:rFonts w:ascii="Arial" w:hAnsi="Arial" w:cs="Arial"/>
                <w:color w:val="002060"/>
                <w:sz w:val="16"/>
                <w:szCs w:val="16"/>
              </w:rPr>
              <w:t xml:space="preserve"> or an </w:t>
            </w:r>
            <w:r w:rsidR="003F32F6" w:rsidRPr="00072BD2">
              <w:rPr>
                <w:rFonts w:ascii="Arial" w:hAnsi="Arial" w:cs="Arial"/>
                <w:color w:val="002060"/>
                <w:sz w:val="16"/>
                <w:szCs w:val="16"/>
              </w:rPr>
              <w:t>At-Risk</w:t>
            </w:r>
            <w:r w:rsidRPr="00072BD2">
              <w:rPr>
                <w:rFonts w:ascii="Arial" w:hAnsi="Arial" w:cs="Arial"/>
                <w:color w:val="002060"/>
                <w:sz w:val="16"/>
                <w:szCs w:val="16"/>
              </w:rPr>
              <w:t xml:space="preserve"> Plan?</w:t>
            </w:r>
          </w:p>
        </w:tc>
      </w:tr>
      <w:tr w:rsidR="00D13CB4" w14:paraId="49DA3257" w14:textId="77777777" w:rsidTr="00D13CB4">
        <w:trPr>
          <w:trHeight w:val="2835"/>
        </w:trPr>
        <w:tc>
          <w:tcPr>
            <w:tcW w:w="8505" w:type="dxa"/>
            <w:gridSpan w:val="4"/>
          </w:tcPr>
          <w:p w14:paraId="61CCF12A" w14:textId="158DDD16" w:rsidR="0040193F" w:rsidRPr="00C55663" w:rsidRDefault="0040193F" w:rsidP="004D729E">
            <w:pPr>
              <w:rPr>
                <w:rFonts w:ascii="Arial" w:hAnsi="Arial" w:cs="Arial"/>
                <w:b/>
                <w:color w:val="1F497D" w:themeColor="text2"/>
                <w:sz w:val="20"/>
                <w:szCs w:val="20"/>
              </w:rPr>
            </w:pPr>
            <w:r w:rsidRPr="00C55663">
              <w:rPr>
                <w:rFonts w:ascii="Arial" w:hAnsi="Arial" w:cs="Arial"/>
                <w:b/>
                <w:color w:val="1F497D" w:themeColor="text2"/>
                <w:sz w:val="20"/>
                <w:szCs w:val="20"/>
              </w:rPr>
              <w:t>At the Meeting:</w:t>
            </w:r>
          </w:p>
          <w:p w14:paraId="784F77ED" w14:textId="0A01EC89" w:rsidR="00977D11" w:rsidRPr="00072BD2" w:rsidRDefault="00780FD4" w:rsidP="00977D11">
            <w:pPr>
              <w:rPr>
                <w:color w:val="002060"/>
                <w:sz w:val="21"/>
                <w:szCs w:val="21"/>
              </w:rPr>
            </w:pPr>
            <w:bookmarkStart w:id="7" w:name="Text20"/>
            <w:r w:rsidRPr="00072BD2">
              <w:rPr>
                <w:rFonts w:ascii="Arial" w:hAnsi="Arial" w:cs="Arial"/>
                <w:b/>
                <w:bCs/>
                <w:color w:val="002060"/>
                <w:sz w:val="18"/>
                <w:szCs w:val="18"/>
              </w:rPr>
              <w:t xml:space="preserve">Discuss </w:t>
            </w:r>
            <w:r w:rsidR="00245108" w:rsidRPr="00072BD2">
              <w:rPr>
                <w:rFonts w:ascii="Arial" w:hAnsi="Arial" w:cs="Arial"/>
                <w:b/>
                <w:bCs/>
                <w:color w:val="002060"/>
                <w:sz w:val="18"/>
                <w:szCs w:val="18"/>
              </w:rPr>
              <w:t xml:space="preserve">and note </w:t>
            </w:r>
            <w:r w:rsidRPr="00072BD2">
              <w:rPr>
                <w:rFonts w:ascii="Arial" w:hAnsi="Arial" w:cs="Arial"/>
                <w:b/>
                <w:bCs/>
                <w:color w:val="002060"/>
                <w:sz w:val="18"/>
                <w:szCs w:val="18"/>
              </w:rPr>
              <w:t xml:space="preserve">the </w:t>
            </w:r>
            <w:r w:rsidR="00FD2EFC" w:rsidRPr="00072BD2">
              <w:rPr>
                <w:rFonts w:ascii="Arial" w:hAnsi="Arial" w:cs="Arial"/>
                <w:b/>
                <w:bCs/>
                <w:color w:val="002060"/>
                <w:sz w:val="18"/>
                <w:szCs w:val="18"/>
              </w:rPr>
              <w:t>knowledge and understanding you have gained this week</w:t>
            </w:r>
            <w:r w:rsidR="00FD2EFC" w:rsidRPr="00072BD2">
              <w:rPr>
                <w:rFonts w:ascii="Arial" w:hAnsi="Arial" w:cs="Arial"/>
                <w:color w:val="002060"/>
                <w:sz w:val="18"/>
                <w:szCs w:val="18"/>
              </w:rPr>
              <w:t xml:space="preserve"> (including from any LJMU </w:t>
            </w:r>
            <w:r w:rsidRPr="00072BD2">
              <w:rPr>
                <w:rFonts w:ascii="Arial" w:hAnsi="Arial" w:cs="Arial"/>
                <w:color w:val="002060"/>
                <w:sz w:val="18"/>
                <w:szCs w:val="18"/>
              </w:rPr>
              <w:t xml:space="preserve">curriculum </w:t>
            </w:r>
            <w:r w:rsidR="00FD2EFC" w:rsidRPr="00072BD2">
              <w:rPr>
                <w:rFonts w:ascii="Arial" w:hAnsi="Arial" w:cs="Arial"/>
                <w:color w:val="002060"/>
                <w:sz w:val="18"/>
                <w:szCs w:val="18"/>
              </w:rPr>
              <w:t xml:space="preserve">sessions), and how your practice </w:t>
            </w:r>
            <w:r w:rsidR="00245108" w:rsidRPr="00072BD2">
              <w:rPr>
                <w:rFonts w:ascii="Arial" w:hAnsi="Arial" w:cs="Arial"/>
                <w:color w:val="002060"/>
                <w:sz w:val="18"/>
                <w:szCs w:val="18"/>
              </w:rPr>
              <w:t xml:space="preserve">has </w:t>
            </w:r>
            <w:r w:rsidR="00FD2EFC" w:rsidRPr="00072BD2">
              <w:rPr>
                <w:rFonts w:ascii="Arial" w:hAnsi="Arial" w:cs="Arial"/>
                <w:color w:val="002060"/>
                <w:sz w:val="18"/>
                <w:szCs w:val="18"/>
              </w:rPr>
              <w:t>developed as a result?</w:t>
            </w:r>
            <w:r w:rsidR="00977D11" w:rsidRPr="00072BD2">
              <w:rPr>
                <w:rFonts w:ascii="Arial" w:hAnsi="Arial" w:cs="Arial"/>
                <w:b/>
                <w:color w:val="002060"/>
                <w:sz w:val="18"/>
                <w:szCs w:val="18"/>
              </w:rPr>
              <w:t xml:space="preserve"> Make brief notes about your training discussion </w:t>
            </w:r>
            <w:r w:rsidR="00F01B04" w:rsidRPr="00072BD2">
              <w:rPr>
                <w:rFonts w:ascii="Arial" w:hAnsi="Arial" w:cs="Arial"/>
                <w:b/>
                <w:color w:val="002060"/>
                <w:sz w:val="18"/>
                <w:szCs w:val="18"/>
              </w:rPr>
              <w:t xml:space="preserve">with your </w:t>
            </w:r>
            <w:r w:rsidR="003F49C1" w:rsidRPr="00072BD2">
              <w:rPr>
                <w:rFonts w:ascii="Arial" w:hAnsi="Arial" w:cs="Arial"/>
                <w:b/>
                <w:color w:val="002060"/>
                <w:sz w:val="18"/>
                <w:szCs w:val="18"/>
              </w:rPr>
              <w:t>ITT M</w:t>
            </w:r>
            <w:r w:rsidR="00F01B04" w:rsidRPr="00072BD2">
              <w:rPr>
                <w:rFonts w:ascii="Arial" w:hAnsi="Arial" w:cs="Arial"/>
                <w:b/>
                <w:color w:val="002060"/>
                <w:sz w:val="18"/>
                <w:szCs w:val="18"/>
              </w:rPr>
              <w:t>entor</w:t>
            </w:r>
            <w:r w:rsidR="003F49C1" w:rsidRPr="00072BD2">
              <w:rPr>
                <w:rFonts w:ascii="Arial" w:hAnsi="Arial" w:cs="Arial"/>
                <w:b/>
                <w:color w:val="002060"/>
                <w:sz w:val="18"/>
                <w:szCs w:val="18"/>
              </w:rPr>
              <w:t>.</w:t>
            </w:r>
          </w:p>
          <w:bookmarkEnd w:id="7"/>
          <w:p w14:paraId="211228B9" w14:textId="2FEC3355" w:rsidR="00D13CB4" w:rsidRDefault="00E41042" w:rsidP="004D729E">
            <w:pPr>
              <w:rPr>
                <w:sz w:val="21"/>
                <w:szCs w:val="21"/>
              </w:rPr>
            </w:pPr>
            <w:r w:rsidRPr="00847A12">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14:anchorId="71F424CD" wp14:editId="52A67DEF">
                      <wp:simplePos x="0" y="0"/>
                      <wp:positionH relativeFrom="column">
                        <wp:posOffset>78596</wp:posOffset>
                      </wp:positionH>
                      <wp:positionV relativeFrom="paragraph">
                        <wp:posOffset>62922</wp:posOffset>
                      </wp:positionV>
                      <wp:extent cx="5060429" cy="1004935"/>
                      <wp:effectExtent l="0" t="0" r="260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429" cy="1004935"/>
                              </a:xfrm>
                              <a:prstGeom prst="rect">
                                <a:avLst/>
                              </a:prstGeom>
                              <a:solidFill>
                                <a:srgbClr val="FFFFFF"/>
                              </a:solidFill>
                              <a:ln w="9525">
                                <a:solidFill>
                                  <a:srgbClr val="000000"/>
                                </a:solidFill>
                                <a:miter lim="800000"/>
                                <a:headEnd/>
                                <a:tailEnd/>
                              </a:ln>
                            </wps:spPr>
                            <wps:txbx>
                              <w:txbxContent>
                                <w:p w14:paraId="6656F15A" w14:textId="409D135C" w:rsidR="007D2C6C" w:rsidRPr="00F927D4" w:rsidRDefault="008E3030" w:rsidP="007D2C6C">
                                  <w:pPr>
                                    <w:rPr>
                                      <w:color w:val="1F497D" w:themeColor="text2"/>
                                    </w:rPr>
                                  </w:pPr>
                                  <w:r w:rsidRPr="008E3030">
                                    <w:rPr>
                                      <w:rFonts w:ascii="Arial" w:hAnsi="Arial" w:cs="Arial"/>
                                      <w:b/>
                                      <w:color w:val="0070C0"/>
                                    </w:rPr>
                                    <w:t>In this section the</w:t>
                                  </w:r>
                                  <w:r>
                                    <w:rPr>
                                      <w:rFonts w:ascii="Arial" w:hAnsi="Arial" w:cs="Arial"/>
                                      <w:b/>
                                      <w:color w:val="0070C0"/>
                                    </w:rPr>
                                    <w:t xml:space="preserve"> student teacher</w:t>
                                  </w:r>
                                  <w:r w:rsidRPr="008E3030">
                                    <w:rPr>
                                      <w:rFonts w:ascii="Arial" w:hAnsi="Arial" w:cs="Arial"/>
                                      <w:b/>
                                      <w:color w:val="0070C0"/>
                                    </w:rPr>
                                    <w:t xml:space="preserve"> and ITT Mentor discuss </w:t>
                                  </w:r>
                                  <w:r w:rsidR="00951C8F">
                                    <w:rPr>
                                      <w:rFonts w:ascii="Arial" w:hAnsi="Arial" w:cs="Arial"/>
                                      <w:b/>
                                      <w:color w:val="0070C0"/>
                                    </w:rPr>
                                    <w:t xml:space="preserve">ITE </w:t>
                                  </w:r>
                                  <w:r w:rsidRPr="008E3030">
                                    <w:rPr>
                                      <w:rFonts w:ascii="Arial" w:hAnsi="Arial" w:cs="Arial"/>
                                      <w:b/>
                                      <w:color w:val="0070C0"/>
                                    </w:rPr>
                                    <w:t>curriculum knowledge gained and identify progress since the previous meeting</w:t>
                                  </w:r>
                                  <w:r w:rsidR="00A7407E">
                                    <w:rPr>
                                      <w:rFonts w:ascii="Arial" w:hAnsi="Arial" w:cs="Arial"/>
                                      <w:b/>
                                      <w:color w:val="0070C0"/>
                                    </w:rPr>
                                    <w:t>.</w:t>
                                  </w:r>
                                  <w:r w:rsidR="007D2C6C">
                                    <w:rPr>
                                      <w:rFonts w:ascii="Arial" w:hAnsi="Arial" w:cs="Arial"/>
                                      <w:b/>
                                      <w:color w:val="0070C0"/>
                                    </w:rPr>
                                    <w:t xml:space="preserve"> </w:t>
                                  </w:r>
                                  <w:r w:rsidR="007D2C6C" w:rsidRPr="007D2C6C">
                                    <w:rPr>
                                      <w:rFonts w:ascii="Arial" w:hAnsi="Arial" w:cs="Arial"/>
                                      <w:b/>
                                      <w:color w:val="0070C0"/>
                                    </w:rPr>
                                    <w:t xml:space="preserve">This will often be personalised by drawing on lesson feedback to discuss and support individual </w:t>
                                  </w:r>
                                  <w:r w:rsidR="007D2C6C">
                                    <w:rPr>
                                      <w:rFonts w:ascii="Arial" w:hAnsi="Arial" w:cs="Arial"/>
                                      <w:b/>
                                      <w:color w:val="0070C0"/>
                                    </w:rPr>
                                    <w:t>student teacher</w:t>
                                  </w:r>
                                  <w:r w:rsidR="007D2C6C" w:rsidRPr="007D2C6C">
                                    <w:rPr>
                                      <w:rFonts w:ascii="Arial" w:hAnsi="Arial" w:cs="Arial"/>
                                      <w:b/>
                                      <w:color w:val="0070C0"/>
                                    </w:rPr>
                                    <w:t xml:space="preserve">’s areas for development. The </w:t>
                                  </w:r>
                                  <w:r w:rsidR="007D2C6C">
                                    <w:rPr>
                                      <w:rFonts w:ascii="Arial" w:hAnsi="Arial" w:cs="Arial"/>
                                      <w:b/>
                                      <w:color w:val="0070C0"/>
                                    </w:rPr>
                                    <w:t>student teacher</w:t>
                                  </w:r>
                                  <w:r w:rsidR="007D2C6C" w:rsidRPr="007D2C6C">
                                    <w:rPr>
                                      <w:rFonts w:ascii="Arial" w:hAnsi="Arial" w:cs="Arial"/>
                                      <w:b/>
                                      <w:color w:val="0070C0"/>
                                    </w:rPr>
                                    <w:t xml:space="preserve"> makes notes of the discussion.</w:t>
                                  </w:r>
                                </w:p>
                                <w:p w14:paraId="4664DAC5" w14:textId="489830EF" w:rsidR="008E3030" w:rsidRPr="008E3030" w:rsidRDefault="008E3030" w:rsidP="008E3030">
                                  <w:pPr>
                                    <w:rPr>
                                      <w:rFonts w:ascii="Arial" w:hAnsi="Arial" w:cs="Arial"/>
                                      <w:color w:val="0070C0"/>
                                    </w:rPr>
                                  </w:pPr>
                                  <w:r w:rsidRPr="008E3030">
                                    <w:rPr>
                                      <w:rFonts w:ascii="Arial" w:hAnsi="Arial" w:cs="Arial"/>
                                      <w:b/>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424CD" id="_x0000_t202" coordsize="21600,21600" o:spt="202" path="m,l,21600r21600,l21600,xe">
                      <v:stroke joinstyle="miter"/>
                      <v:path gradientshapeok="t" o:connecttype="rect"/>
                    </v:shapetype>
                    <v:shape id="_x0000_s1027" type="#_x0000_t202" style="position:absolute;margin-left:6.2pt;margin-top:4.95pt;width:398.45pt;height: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">
                      <v:textbox>
                        <w:txbxContent>
                          <w:p w14:paraId="6656F15A" w14:textId="409D135C" w:rsidR="007D2C6C" w:rsidRPr="00F927D4" w:rsidRDefault="008E3030" w:rsidP="007D2C6C">
                            <w:pPr>
                              <w:rPr>
                                <w:color w:val="1F497D" w:themeColor="text2"/>
                              </w:rPr>
                            </w:pPr>
                            <w:r w:rsidRPr="008E3030">
                              <w:rPr>
                                <w:rFonts w:ascii="Arial" w:hAnsi="Arial" w:cs="Arial"/>
                                <w:b/>
                                <w:color w:val="0070C0"/>
                              </w:rPr>
                              <w:t>In this section the</w:t>
                            </w:r>
                            <w:r>
                              <w:rPr>
                                <w:rFonts w:ascii="Arial" w:hAnsi="Arial" w:cs="Arial"/>
                                <w:b/>
                                <w:color w:val="0070C0"/>
                              </w:rPr>
                              <w:t xml:space="preserve"> student teacher</w:t>
                            </w:r>
                            <w:r w:rsidRPr="008E3030">
                              <w:rPr>
                                <w:rFonts w:ascii="Arial" w:hAnsi="Arial" w:cs="Arial"/>
                                <w:b/>
                                <w:color w:val="0070C0"/>
                              </w:rPr>
                              <w:t xml:space="preserve"> and ITT Mentor discuss </w:t>
                            </w:r>
                            <w:r w:rsidR="00951C8F">
                              <w:rPr>
                                <w:rFonts w:ascii="Arial" w:hAnsi="Arial" w:cs="Arial"/>
                                <w:b/>
                                <w:color w:val="0070C0"/>
                              </w:rPr>
                              <w:t xml:space="preserve">ITE </w:t>
                            </w:r>
                            <w:r w:rsidRPr="008E3030">
                              <w:rPr>
                                <w:rFonts w:ascii="Arial" w:hAnsi="Arial" w:cs="Arial"/>
                                <w:b/>
                                <w:color w:val="0070C0"/>
                              </w:rPr>
                              <w:t>curriculum knowledge gained and identify progress since the previous meeting</w:t>
                            </w:r>
                            <w:r w:rsidR="00A7407E">
                              <w:rPr>
                                <w:rFonts w:ascii="Arial" w:hAnsi="Arial" w:cs="Arial"/>
                                <w:b/>
                                <w:color w:val="0070C0"/>
                              </w:rPr>
                              <w:t>.</w:t>
                            </w:r>
                            <w:r w:rsidR="007D2C6C">
                              <w:rPr>
                                <w:rFonts w:ascii="Arial" w:hAnsi="Arial" w:cs="Arial"/>
                                <w:b/>
                                <w:color w:val="0070C0"/>
                              </w:rPr>
                              <w:t xml:space="preserve"> </w:t>
                            </w:r>
                            <w:r w:rsidR="007D2C6C" w:rsidRPr="007D2C6C">
                              <w:rPr>
                                <w:rFonts w:ascii="Arial" w:hAnsi="Arial" w:cs="Arial"/>
                                <w:b/>
                                <w:color w:val="0070C0"/>
                              </w:rPr>
                              <w:t xml:space="preserve">This will often be personalised by drawing on lesson feedback to discuss and support individual </w:t>
                            </w:r>
                            <w:r w:rsidR="007D2C6C">
                              <w:rPr>
                                <w:rFonts w:ascii="Arial" w:hAnsi="Arial" w:cs="Arial"/>
                                <w:b/>
                                <w:color w:val="0070C0"/>
                              </w:rPr>
                              <w:t>student teacher</w:t>
                            </w:r>
                            <w:r w:rsidR="007D2C6C" w:rsidRPr="007D2C6C">
                              <w:rPr>
                                <w:rFonts w:ascii="Arial" w:hAnsi="Arial" w:cs="Arial"/>
                                <w:b/>
                                <w:color w:val="0070C0"/>
                              </w:rPr>
                              <w:t xml:space="preserve">’s areas for development. The </w:t>
                            </w:r>
                            <w:r w:rsidR="007D2C6C">
                              <w:rPr>
                                <w:rFonts w:ascii="Arial" w:hAnsi="Arial" w:cs="Arial"/>
                                <w:b/>
                                <w:color w:val="0070C0"/>
                              </w:rPr>
                              <w:t>student teacher</w:t>
                            </w:r>
                            <w:r w:rsidR="007D2C6C" w:rsidRPr="007D2C6C">
                              <w:rPr>
                                <w:rFonts w:ascii="Arial" w:hAnsi="Arial" w:cs="Arial"/>
                                <w:b/>
                                <w:color w:val="0070C0"/>
                              </w:rPr>
                              <w:t xml:space="preserve"> makes notes of the discussion.</w:t>
                            </w:r>
                          </w:p>
                          <w:p w14:paraId="4664DAC5" w14:textId="489830EF" w:rsidR="008E3030" w:rsidRPr="008E3030" w:rsidRDefault="008E3030" w:rsidP="008E3030">
                            <w:pPr>
                              <w:rPr>
                                <w:rFonts w:ascii="Arial" w:hAnsi="Arial" w:cs="Arial"/>
                                <w:color w:val="0070C0"/>
                              </w:rPr>
                            </w:pPr>
                            <w:r w:rsidRPr="008E3030">
                              <w:rPr>
                                <w:rFonts w:ascii="Arial" w:hAnsi="Arial" w:cs="Arial"/>
                                <w:b/>
                                <w:color w:val="0070C0"/>
                              </w:rPr>
                              <w:t xml:space="preserve"> </w:t>
                            </w:r>
                          </w:p>
                        </w:txbxContent>
                      </v:textbox>
                    </v:shape>
                  </w:pict>
                </mc:Fallback>
              </mc:AlternateContent>
            </w:r>
          </w:p>
          <w:p w14:paraId="49925698" w14:textId="4A36B5E0" w:rsidR="00D13CB4" w:rsidRDefault="00D13CB4" w:rsidP="004D729E">
            <w:pPr>
              <w:rPr>
                <w:rFonts w:cs="Arial"/>
                <w:sz w:val="21"/>
                <w:szCs w:val="21"/>
              </w:rPr>
            </w:pPr>
          </w:p>
          <w:p w14:paraId="0E10E4C1" w14:textId="3356A118" w:rsidR="00D13CB4" w:rsidRPr="00E91466" w:rsidRDefault="00D13CB4" w:rsidP="004D729E">
            <w:pPr>
              <w:rPr>
                <w:rFonts w:cs="Arial"/>
                <w:sz w:val="21"/>
                <w:szCs w:val="21"/>
              </w:rPr>
            </w:pPr>
          </w:p>
        </w:tc>
        <w:tc>
          <w:tcPr>
            <w:tcW w:w="1985" w:type="dxa"/>
            <w:vMerge/>
          </w:tcPr>
          <w:p w14:paraId="39248A4B" w14:textId="77777777" w:rsidR="00D13CB4" w:rsidRDefault="00D13CB4" w:rsidP="004D729E"/>
        </w:tc>
      </w:tr>
      <w:tr w:rsidR="00D13CB4" w:rsidRPr="006413F6" w14:paraId="305756C8" w14:textId="77777777" w:rsidTr="00D13CB4">
        <w:trPr>
          <w:trHeight w:val="306"/>
        </w:trPr>
        <w:tc>
          <w:tcPr>
            <w:tcW w:w="8505" w:type="dxa"/>
            <w:gridSpan w:val="4"/>
          </w:tcPr>
          <w:p w14:paraId="67B42B4F" w14:textId="6C65AEFB" w:rsidR="006206F4" w:rsidRPr="00755EAB" w:rsidRDefault="0050537B" w:rsidP="00862695">
            <w:pPr>
              <w:rPr>
                <w:rFonts w:ascii="Arial" w:hAnsi="Arial" w:cs="Arial"/>
                <w:i/>
                <w:sz w:val="20"/>
                <w:szCs w:val="20"/>
              </w:rPr>
            </w:pPr>
            <w:r w:rsidRPr="00072BD2">
              <w:rPr>
                <w:rFonts w:ascii="Arial" w:hAnsi="Arial" w:cs="Arial"/>
                <w:b/>
                <w:color w:val="002060"/>
                <w:sz w:val="20"/>
                <w:szCs w:val="20"/>
              </w:rPr>
              <w:t xml:space="preserve">Agree </w:t>
            </w:r>
            <w:r w:rsidR="00D13CB4" w:rsidRPr="00072BD2">
              <w:rPr>
                <w:rFonts w:ascii="Arial" w:hAnsi="Arial" w:cs="Arial"/>
                <w:b/>
                <w:color w:val="002060"/>
                <w:sz w:val="20"/>
                <w:szCs w:val="20"/>
              </w:rPr>
              <w:t xml:space="preserve">Specific Targets for Development </w:t>
            </w:r>
            <w:r w:rsidR="00755EAB" w:rsidRPr="00072BD2">
              <w:rPr>
                <w:rFonts w:ascii="Arial" w:hAnsi="Arial" w:cs="Arial"/>
                <w:iCs/>
                <w:color w:val="002060"/>
                <w:sz w:val="20"/>
                <w:szCs w:val="20"/>
              </w:rPr>
              <w:t>to</w:t>
            </w:r>
            <w:r w:rsidR="00D13CB4" w:rsidRPr="00072BD2">
              <w:rPr>
                <w:rFonts w:ascii="Arial" w:hAnsi="Arial" w:cs="Arial"/>
                <w:b/>
                <w:color w:val="002060"/>
                <w:sz w:val="20"/>
                <w:szCs w:val="20"/>
              </w:rPr>
              <w:t xml:space="preserve"> </w:t>
            </w:r>
            <w:r w:rsidR="00D13CB4" w:rsidRPr="00755EAB">
              <w:rPr>
                <w:rFonts w:ascii="Arial" w:hAnsi="Arial" w:cs="Arial"/>
                <w:b/>
                <w:color w:val="0070C0"/>
                <w:sz w:val="20"/>
                <w:szCs w:val="20"/>
              </w:rPr>
              <w:t xml:space="preserve">improve impact on learning </w:t>
            </w:r>
            <w:r w:rsidR="00D13CB4" w:rsidRPr="00072BD2">
              <w:rPr>
                <w:rFonts w:ascii="Arial" w:hAnsi="Arial" w:cs="Arial"/>
                <w:bCs/>
                <w:i/>
                <w:color w:val="002060"/>
                <w:sz w:val="20"/>
                <w:szCs w:val="20"/>
              </w:rPr>
              <w:t>(</w:t>
            </w:r>
            <w:r w:rsidR="00D13CB4" w:rsidRPr="00072BD2">
              <w:rPr>
                <w:rFonts w:ascii="Arial" w:hAnsi="Arial" w:cs="Arial"/>
                <w:i/>
                <w:color w:val="002060"/>
                <w:sz w:val="20"/>
                <w:szCs w:val="20"/>
              </w:rPr>
              <w:t xml:space="preserve">Targets should be specific and </w:t>
            </w:r>
            <w:r w:rsidR="005F403A" w:rsidRPr="00072BD2">
              <w:rPr>
                <w:rFonts w:ascii="Arial" w:hAnsi="Arial" w:cs="Arial"/>
                <w:i/>
                <w:color w:val="002060"/>
                <w:sz w:val="20"/>
                <w:szCs w:val="20"/>
              </w:rPr>
              <w:t>capture small steps</w:t>
            </w:r>
            <w:r w:rsidR="00755EAB" w:rsidRPr="00072BD2">
              <w:rPr>
                <w:rFonts w:ascii="Arial" w:hAnsi="Arial" w:cs="Arial"/>
                <w:i/>
                <w:color w:val="002060"/>
                <w:sz w:val="20"/>
                <w:szCs w:val="20"/>
              </w:rPr>
              <w:t>).</w:t>
            </w:r>
            <w:r w:rsidR="00D13CB4" w:rsidRPr="00072BD2">
              <w:rPr>
                <w:rFonts w:ascii="Arial" w:hAnsi="Arial" w:cs="Arial"/>
                <w:i/>
                <w:color w:val="002060"/>
                <w:sz w:val="20"/>
                <w:szCs w:val="20"/>
              </w:rPr>
              <w:t xml:space="preserve"> </w:t>
            </w:r>
            <w:r w:rsidR="00755EAB" w:rsidRPr="00755EAB">
              <w:rPr>
                <w:rFonts w:ascii="Arial" w:hAnsi="Arial" w:cs="Arial"/>
                <w:b/>
                <w:bCs/>
                <w:iCs/>
                <w:color w:val="FF0000"/>
                <w:sz w:val="20"/>
                <w:szCs w:val="20"/>
              </w:rPr>
              <w:t>Targets should include subject knowledge targets</w:t>
            </w:r>
            <w:r w:rsidR="00755EAB" w:rsidRPr="00755EAB">
              <w:rPr>
                <w:rFonts w:ascii="Arial" w:hAnsi="Arial" w:cs="Arial"/>
                <w:iCs/>
                <w:color w:val="002060"/>
                <w:sz w:val="20"/>
                <w:szCs w:val="20"/>
              </w:rPr>
              <w:t>.</w:t>
            </w:r>
          </w:p>
          <w:p w14:paraId="52CA1E4D" w14:textId="40C76421" w:rsidR="00D13CB4" w:rsidRPr="00072BD2" w:rsidRDefault="00072BD2" w:rsidP="00862695">
            <w:pPr>
              <w:rPr>
                <w:rFonts w:ascii="Arial" w:hAnsi="Arial" w:cs="Arial"/>
                <w:iCs/>
                <w:sz w:val="18"/>
                <w:szCs w:val="16"/>
              </w:rPr>
            </w:pPr>
            <w:r w:rsidRPr="00FB25A6">
              <w:rPr>
                <w:rFonts w:ascii="Arial" w:hAnsi="Arial" w:cs="Arial"/>
                <w:b/>
                <w:bCs/>
                <w:iCs/>
                <w:color w:val="002060"/>
                <w:sz w:val="20"/>
                <w:szCs w:val="20"/>
              </w:rPr>
              <w:t>Please refer to the subject specific ‘</w:t>
            </w:r>
            <w:r w:rsidRPr="00FB25A6">
              <w:rPr>
                <w:rFonts w:ascii="Arial" w:hAnsi="Arial" w:cs="Arial"/>
                <w:b/>
                <w:bCs/>
                <w:iCs/>
                <w:color w:val="00B050"/>
                <w:sz w:val="20"/>
                <w:szCs w:val="20"/>
              </w:rPr>
              <w:t xml:space="preserve">Guidance for observation and target setting’ </w:t>
            </w:r>
            <w:r w:rsidRPr="00FB25A6">
              <w:rPr>
                <w:rFonts w:ascii="Arial" w:hAnsi="Arial" w:cs="Arial"/>
                <w:b/>
                <w:bCs/>
                <w:iCs/>
                <w:color w:val="002060"/>
                <w:sz w:val="20"/>
                <w:szCs w:val="20"/>
              </w:rPr>
              <w:t xml:space="preserve">(in section B at </w:t>
            </w:r>
            <w:hyperlink r:id="rId7" w:history="1">
              <w:r w:rsidR="00CD3C9B" w:rsidRPr="00AC3AB8">
                <w:rPr>
                  <w:rStyle w:val="Hyperlink"/>
                  <w:rFonts w:ascii="Arial" w:hAnsi="Arial" w:cs="Arial"/>
                  <w:b/>
                  <w:bCs/>
                  <w:iCs/>
                  <w:sz w:val="20"/>
                  <w:szCs w:val="20"/>
                </w:rPr>
                <w:t>www.</w:t>
              </w:r>
              <w:r w:rsidR="00CD3C9B" w:rsidRPr="00AC3AB8">
                <w:rPr>
                  <w:rStyle w:val="Hyperlink"/>
                  <w:rFonts w:ascii="Arial" w:hAnsi="Arial" w:cs="Arial"/>
                  <w:b/>
                  <w:bCs/>
                  <w:iCs/>
                  <w:sz w:val="20"/>
                  <w:szCs w:val="20"/>
                </w:rPr>
                <w:t>itt-placement.com</w:t>
              </w:r>
            </w:hyperlink>
            <w:r w:rsidR="00CD3C9B">
              <w:rPr>
                <w:rFonts w:ascii="Arial" w:hAnsi="Arial" w:cs="Arial"/>
                <w:b/>
                <w:bCs/>
                <w:iCs/>
                <w:color w:val="002060"/>
                <w:sz w:val="20"/>
                <w:szCs w:val="20"/>
              </w:rPr>
              <w:t>)</w:t>
            </w:r>
            <w:r w:rsidRPr="00FB25A6">
              <w:rPr>
                <w:rFonts w:ascii="Arial" w:hAnsi="Arial" w:cs="Arial"/>
                <w:b/>
                <w:bCs/>
                <w:iCs/>
                <w:color w:val="002060"/>
                <w:sz w:val="20"/>
                <w:szCs w:val="20"/>
              </w:rPr>
              <w:t>.</w:t>
            </w:r>
          </w:p>
        </w:tc>
        <w:tc>
          <w:tcPr>
            <w:tcW w:w="1985" w:type="dxa"/>
            <w:vMerge/>
          </w:tcPr>
          <w:p w14:paraId="2EF962FD" w14:textId="77777777" w:rsidR="00D13CB4" w:rsidRDefault="00D13CB4" w:rsidP="004D729E"/>
        </w:tc>
      </w:tr>
      <w:tr w:rsidR="00D13CB4" w:rsidRPr="006413F6" w14:paraId="57B6BFA5" w14:textId="77777777" w:rsidTr="00072BD2">
        <w:trPr>
          <w:trHeight w:val="2469"/>
        </w:trPr>
        <w:tc>
          <w:tcPr>
            <w:tcW w:w="8505" w:type="dxa"/>
            <w:gridSpan w:val="4"/>
          </w:tcPr>
          <w:p w14:paraId="21A90C74" w14:textId="582F67B6" w:rsidR="00D13CB4" w:rsidRPr="00072BD2" w:rsidRDefault="00D13CB4" w:rsidP="004D729E">
            <w:pPr>
              <w:rPr>
                <w:rFonts w:ascii="Arial" w:hAnsi="Arial" w:cs="Arial"/>
                <w:i/>
                <w:color w:val="002060"/>
                <w:sz w:val="20"/>
                <w:szCs w:val="20"/>
              </w:rPr>
            </w:pPr>
            <w:r w:rsidRPr="00072BD2">
              <w:rPr>
                <w:rFonts w:ascii="Arial" w:hAnsi="Arial" w:cs="Arial"/>
                <w:b/>
                <w:color w:val="002060"/>
                <w:sz w:val="20"/>
                <w:szCs w:val="20"/>
              </w:rPr>
              <w:t>Target 1</w:t>
            </w:r>
            <w:r w:rsidR="003A216E" w:rsidRPr="00072BD2">
              <w:rPr>
                <w:rFonts w:ascii="Arial" w:hAnsi="Arial" w:cs="Arial"/>
                <w:b/>
                <w:color w:val="002060"/>
                <w:sz w:val="20"/>
                <w:szCs w:val="20"/>
              </w:rPr>
              <w:t>:</w:t>
            </w:r>
            <w:r w:rsidRPr="00072BD2">
              <w:rPr>
                <w:color w:val="002060"/>
                <w:sz w:val="24"/>
                <w:szCs w:val="24"/>
              </w:rPr>
              <w:t xml:space="preserve"> </w:t>
            </w:r>
          </w:p>
          <w:p w14:paraId="1BA6ED7F" w14:textId="6AD1AD97" w:rsidR="00D13CB4" w:rsidRPr="008143AD" w:rsidRDefault="008143AD" w:rsidP="004D729E">
            <w:pPr>
              <w:rPr>
                <w:rFonts w:ascii="Arial" w:hAnsi="Arial" w:cs="Arial"/>
                <w:b/>
                <w:bCs/>
                <w:color w:val="0070C0"/>
              </w:rPr>
            </w:pPr>
            <w:r w:rsidRPr="008143AD">
              <w:rPr>
                <w:rFonts w:ascii="Arial" w:hAnsi="Arial" w:cs="Arial"/>
                <w:b/>
                <w:bCs/>
                <w:color w:val="0070C0"/>
              </w:rPr>
              <w:t>Improve learning of more able pupils in (subject) by providing more challenging tasks.</w:t>
            </w:r>
          </w:p>
          <w:p w14:paraId="14C2A41B" w14:textId="77777777" w:rsidR="003A216E" w:rsidRPr="00072BD2" w:rsidRDefault="003A216E" w:rsidP="004D729E">
            <w:pPr>
              <w:rPr>
                <w:sz w:val="8"/>
                <w:szCs w:val="8"/>
              </w:rPr>
            </w:pPr>
          </w:p>
          <w:p w14:paraId="6DF1DB34" w14:textId="2DAA88A3" w:rsidR="00D13CB4" w:rsidRPr="00072BD2" w:rsidRDefault="00D13CB4" w:rsidP="004D729E">
            <w:pPr>
              <w:rPr>
                <w:rFonts w:ascii="Arial" w:hAnsi="Arial" w:cs="Arial"/>
                <w:i/>
                <w:color w:val="002060"/>
                <w:sz w:val="20"/>
                <w:szCs w:val="20"/>
              </w:rPr>
            </w:pPr>
            <w:r w:rsidRPr="00072BD2">
              <w:rPr>
                <w:rFonts w:ascii="Arial" w:hAnsi="Arial" w:cs="Arial"/>
                <w:b/>
                <w:color w:val="002060"/>
                <w:sz w:val="20"/>
                <w:szCs w:val="20"/>
              </w:rPr>
              <w:t>Target 2</w:t>
            </w:r>
            <w:r w:rsidR="003A216E" w:rsidRPr="00072BD2">
              <w:rPr>
                <w:rFonts w:ascii="Arial" w:hAnsi="Arial" w:cs="Arial"/>
                <w:b/>
                <w:color w:val="002060"/>
                <w:sz w:val="20"/>
                <w:szCs w:val="20"/>
              </w:rPr>
              <w:t>:</w:t>
            </w:r>
            <w:r w:rsidRPr="00072BD2">
              <w:rPr>
                <w:color w:val="002060"/>
                <w:sz w:val="24"/>
                <w:szCs w:val="24"/>
              </w:rPr>
              <w:t xml:space="preserve"> </w:t>
            </w:r>
          </w:p>
          <w:p w14:paraId="4D03CBAC" w14:textId="23ABDE5A" w:rsidR="00D13CB4" w:rsidRPr="00E330B6" w:rsidRDefault="00E330B6" w:rsidP="004D729E">
            <w:pPr>
              <w:rPr>
                <w:rFonts w:ascii="Arial" w:hAnsi="Arial" w:cs="Arial"/>
                <w:b/>
                <w:bCs/>
                <w:color w:val="0070C0"/>
              </w:rPr>
            </w:pPr>
            <w:r w:rsidRPr="00E330B6">
              <w:rPr>
                <w:rFonts w:ascii="Arial" w:hAnsi="Arial" w:cs="Arial"/>
                <w:b/>
                <w:bCs/>
                <w:color w:val="0070C0"/>
              </w:rPr>
              <w:t>Ensure opportunities are provided for learners to review their achievement of planned learning objectives so that they are fully aware of their progress.</w:t>
            </w:r>
          </w:p>
          <w:p w14:paraId="48E0E405" w14:textId="77777777" w:rsidR="003A216E" w:rsidRPr="00072BD2" w:rsidRDefault="003A216E" w:rsidP="004D729E">
            <w:pPr>
              <w:rPr>
                <w:sz w:val="8"/>
                <w:szCs w:val="8"/>
              </w:rPr>
            </w:pPr>
          </w:p>
          <w:p w14:paraId="6D47C9FF" w14:textId="02488EB0" w:rsidR="00D13CB4" w:rsidRPr="00072BD2" w:rsidRDefault="00D13CB4" w:rsidP="004D729E">
            <w:pPr>
              <w:rPr>
                <w:rFonts w:ascii="Arial" w:hAnsi="Arial" w:cs="Arial"/>
                <w:i/>
                <w:color w:val="002060"/>
                <w:sz w:val="20"/>
                <w:szCs w:val="20"/>
              </w:rPr>
            </w:pPr>
            <w:r w:rsidRPr="00072BD2">
              <w:rPr>
                <w:rFonts w:ascii="Arial" w:hAnsi="Arial" w:cs="Arial"/>
                <w:b/>
                <w:color w:val="002060"/>
                <w:sz w:val="20"/>
                <w:szCs w:val="20"/>
              </w:rPr>
              <w:t>Target 3</w:t>
            </w:r>
            <w:r w:rsidR="003A216E" w:rsidRPr="00072BD2">
              <w:rPr>
                <w:rFonts w:ascii="Arial" w:hAnsi="Arial" w:cs="Arial"/>
                <w:b/>
                <w:color w:val="002060"/>
                <w:sz w:val="20"/>
                <w:szCs w:val="20"/>
              </w:rPr>
              <w:t>:</w:t>
            </w:r>
          </w:p>
          <w:p w14:paraId="761D206A" w14:textId="0F4A2D0C" w:rsidR="003679E2" w:rsidRPr="00507602" w:rsidRDefault="00C63A05" w:rsidP="004D729E">
            <w:pPr>
              <w:rPr>
                <w:rFonts w:ascii="Arial" w:hAnsi="Arial" w:cs="Arial"/>
                <w:b/>
                <w:bCs/>
                <w:color w:val="0070C0"/>
                <w:sz w:val="24"/>
                <w:szCs w:val="24"/>
              </w:rPr>
            </w:pPr>
            <w:r w:rsidRPr="00C63A05">
              <w:rPr>
                <w:rFonts w:ascii="Arial" w:hAnsi="Arial" w:cs="Arial"/>
                <w:b/>
                <w:bCs/>
                <w:color w:val="0070C0"/>
              </w:rPr>
              <w:t>Act swiftly to address low level disruption from the outset so that maximum use is made of learning time</w:t>
            </w:r>
            <w:r>
              <w:rPr>
                <w:rFonts w:ascii="Arial" w:hAnsi="Arial" w:cs="Arial"/>
                <w:b/>
                <w:bCs/>
                <w:color w:val="0070C0"/>
              </w:rPr>
              <w:t>.</w:t>
            </w:r>
          </w:p>
        </w:tc>
        <w:tc>
          <w:tcPr>
            <w:tcW w:w="1985" w:type="dxa"/>
            <w:vMerge/>
          </w:tcPr>
          <w:p w14:paraId="5671682F" w14:textId="77777777" w:rsidR="00D13CB4" w:rsidRDefault="00D13CB4" w:rsidP="004D729E"/>
        </w:tc>
      </w:tr>
      <w:tr w:rsidR="00D13CB4" w:rsidRPr="006413F6" w14:paraId="3E2D8355" w14:textId="77777777" w:rsidTr="00507602">
        <w:trPr>
          <w:trHeight w:val="67"/>
        </w:trPr>
        <w:tc>
          <w:tcPr>
            <w:tcW w:w="8505" w:type="dxa"/>
            <w:gridSpan w:val="4"/>
            <w:tcBorders>
              <w:bottom w:val="single" w:sz="4" w:space="0" w:color="auto"/>
            </w:tcBorders>
          </w:tcPr>
          <w:p w14:paraId="18E2FE5A" w14:textId="4EED6C23" w:rsidR="00D13CB4" w:rsidRPr="00072BD2" w:rsidRDefault="00D13CB4" w:rsidP="004D729E">
            <w:pPr>
              <w:rPr>
                <w:rFonts w:ascii="Arial" w:hAnsi="Arial" w:cs="Arial"/>
                <w:b/>
                <w:color w:val="002060"/>
                <w:sz w:val="20"/>
                <w:szCs w:val="20"/>
              </w:rPr>
            </w:pPr>
            <w:r w:rsidRPr="00072BD2">
              <w:rPr>
                <w:rFonts w:ascii="Arial" w:hAnsi="Arial" w:cs="Arial"/>
                <w:b/>
                <w:color w:val="002060"/>
                <w:sz w:val="20"/>
                <w:szCs w:val="20"/>
              </w:rPr>
              <w:t>Agree actions to be taken to address each target</w:t>
            </w:r>
            <w:r w:rsidR="003A216E" w:rsidRPr="00072BD2">
              <w:rPr>
                <w:rFonts w:ascii="Arial" w:hAnsi="Arial" w:cs="Arial"/>
                <w:b/>
                <w:color w:val="002060"/>
                <w:sz w:val="20"/>
                <w:szCs w:val="20"/>
              </w:rPr>
              <w:t>:</w:t>
            </w:r>
            <w:r w:rsidR="00820474" w:rsidRPr="00072BD2">
              <w:rPr>
                <w:rFonts w:ascii="Arial" w:hAnsi="Arial" w:cs="Arial"/>
                <w:b/>
                <w:color w:val="002060"/>
                <w:sz w:val="20"/>
                <w:szCs w:val="20"/>
              </w:rPr>
              <w:t xml:space="preserve"> </w:t>
            </w:r>
          </w:p>
          <w:p w14:paraId="574AF738" w14:textId="77777777" w:rsidR="00492BC3" w:rsidRPr="00072BD2" w:rsidRDefault="00D16C37" w:rsidP="00492BC3">
            <w:pPr>
              <w:rPr>
                <w:rFonts w:ascii="Arial" w:hAnsi="Arial" w:cs="Arial"/>
                <w:b/>
                <w:color w:val="002060"/>
                <w:sz w:val="20"/>
                <w:szCs w:val="20"/>
              </w:rPr>
            </w:pPr>
            <w:r w:rsidRPr="00072BD2">
              <w:rPr>
                <w:rFonts w:ascii="Arial" w:hAnsi="Arial" w:cs="Arial"/>
                <w:b/>
                <w:color w:val="002060"/>
                <w:sz w:val="20"/>
                <w:szCs w:val="20"/>
              </w:rPr>
              <w:t xml:space="preserve">Work on </w:t>
            </w:r>
            <w:r w:rsidR="00D13CB4" w:rsidRPr="00072BD2">
              <w:rPr>
                <w:rFonts w:ascii="Arial" w:hAnsi="Arial" w:cs="Arial"/>
                <w:b/>
                <w:color w:val="002060"/>
                <w:sz w:val="20"/>
                <w:szCs w:val="20"/>
              </w:rPr>
              <w:t>Target 1</w:t>
            </w:r>
            <w:r w:rsidR="003679E2" w:rsidRPr="00072BD2">
              <w:rPr>
                <w:rFonts w:ascii="Arial" w:hAnsi="Arial" w:cs="Arial"/>
                <w:b/>
                <w:color w:val="002060"/>
                <w:sz w:val="20"/>
                <w:szCs w:val="20"/>
              </w:rPr>
              <w:t xml:space="preserve"> by </w:t>
            </w:r>
          </w:p>
          <w:p w14:paraId="585B4545" w14:textId="08D5D698" w:rsidR="00492BC3" w:rsidRPr="00492BC3" w:rsidRDefault="00492BC3" w:rsidP="00492BC3">
            <w:pPr>
              <w:rPr>
                <w:rFonts w:ascii="Arial" w:hAnsi="Arial" w:cs="Arial"/>
                <w:b/>
                <w:bCs/>
                <w:color w:val="0070C0"/>
              </w:rPr>
            </w:pPr>
            <w:r w:rsidRPr="00492BC3">
              <w:rPr>
                <w:rFonts w:ascii="Arial" w:hAnsi="Arial" w:cs="Arial"/>
                <w:b/>
                <w:bCs/>
                <w:color w:val="0070C0"/>
              </w:rPr>
              <w:t>Explore a wider range of strategies for meeting individual needs. Focus on how more able learners are stretched when observing staff. Identify clearly in lesson plans how the needs of more able learners will be met, assess</w:t>
            </w:r>
            <w:r w:rsidR="00507602">
              <w:rPr>
                <w:rFonts w:ascii="Arial" w:hAnsi="Arial" w:cs="Arial"/>
                <w:b/>
                <w:bCs/>
                <w:color w:val="0070C0"/>
              </w:rPr>
              <w:t>,</w:t>
            </w:r>
            <w:r w:rsidRPr="00492BC3">
              <w:rPr>
                <w:rFonts w:ascii="Arial" w:hAnsi="Arial" w:cs="Arial"/>
                <w:b/>
                <w:bCs/>
                <w:color w:val="0070C0"/>
              </w:rPr>
              <w:t xml:space="preserve"> and review their learning in evaluations.</w:t>
            </w:r>
          </w:p>
          <w:p w14:paraId="7939BEDC" w14:textId="407D5576" w:rsidR="00D13CB4" w:rsidRPr="00072BD2" w:rsidRDefault="00D13CB4" w:rsidP="004D729E">
            <w:pPr>
              <w:rPr>
                <w:sz w:val="8"/>
                <w:szCs w:val="8"/>
              </w:rPr>
            </w:pPr>
          </w:p>
          <w:p w14:paraId="5D5F3852" w14:textId="75311FD7" w:rsidR="00D13CB4" w:rsidRPr="00072BD2" w:rsidRDefault="00D16C37" w:rsidP="004D729E">
            <w:pPr>
              <w:rPr>
                <w:color w:val="002060"/>
                <w:sz w:val="24"/>
                <w:szCs w:val="24"/>
              </w:rPr>
            </w:pPr>
            <w:r w:rsidRPr="00072BD2">
              <w:rPr>
                <w:rFonts w:ascii="Arial" w:hAnsi="Arial" w:cs="Arial"/>
                <w:b/>
                <w:color w:val="002060"/>
                <w:sz w:val="20"/>
                <w:szCs w:val="20"/>
              </w:rPr>
              <w:t xml:space="preserve">Work on </w:t>
            </w:r>
            <w:r w:rsidR="00D13CB4" w:rsidRPr="00072BD2">
              <w:rPr>
                <w:rFonts w:ascii="Arial" w:hAnsi="Arial" w:cs="Arial"/>
                <w:b/>
                <w:color w:val="002060"/>
                <w:sz w:val="20"/>
                <w:szCs w:val="20"/>
              </w:rPr>
              <w:t>Target 2</w:t>
            </w:r>
            <w:r w:rsidR="003679E2" w:rsidRPr="00072BD2">
              <w:rPr>
                <w:rFonts w:ascii="Arial" w:hAnsi="Arial" w:cs="Arial"/>
                <w:b/>
                <w:color w:val="002060"/>
                <w:sz w:val="20"/>
                <w:szCs w:val="20"/>
              </w:rPr>
              <w:t xml:space="preserve"> by </w:t>
            </w:r>
            <w:r w:rsidR="00D13CB4" w:rsidRPr="00072BD2">
              <w:rPr>
                <w:color w:val="002060"/>
                <w:sz w:val="24"/>
                <w:szCs w:val="24"/>
              </w:rPr>
              <w:t xml:space="preserve"> </w:t>
            </w:r>
          </w:p>
          <w:p w14:paraId="29009195" w14:textId="46B978F1" w:rsidR="00D13CB4" w:rsidRPr="00A56689" w:rsidRDefault="00A56689" w:rsidP="004D729E">
            <w:pPr>
              <w:rPr>
                <w:rFonts w:ascii="Arial" w:hAnsi="Arial" w:cs="Arial"/>
                <w:b/>
                <w:bCs/>
                <w:color w:val="0070C0"/>
              </w:rPr>
            </w:pPr>
            <w:r w:rsidRPr="00A56689">
              <w:rPr>
                <w:rFonts w:ascii="Arial" w:hAnsi="Arial" w:cs="Arial"/>
                <w:b/>
                <w:bCs/>
                <w:color w:val="0070C0"/>
              </w:rPr>
              <w:t>Ensure planning identifies check points which revisit and review progress towards learning objectives. Ask mentors to focus on this aspect in observations of your teaching this week.</w:t>
            </w:r>
          </w:p>
          <w:p w14:paraId="0012611F" w14:textId="77777777" w:rsidR="003A216E" w:rsidRPr="00072BD2" w:rsidRDefault="003A216E" w:rsidP="004D729E">
            <w:pPr>
              <w:rPr>
                <w:sz w:val="8"/>
                <w:szCs w:val="8"/>
              </w:rPr>
            </w:pPr>
          </w:p>
          <w:p w14:paraId="15DDDB45" w14:textId="789F808D" w:rsidR="00D13CB4" w:rsidRPr="00072BD2" w:rsidRDefault="00D16C37" w:rsidP="004D729E">
            <w:pPr>
              <w:rPr>
                <w:color w:val="002060"/>
                <w:sz w:val="24"/>
                <w:szCs w:val="24"/>
              </w:rPr>
            </w:pPr>
            <w:r w:rsidRPr="00072BD2">
              <w:rPr>
                <w:rFonts w:ascii="Arial" w:hAnsi="Arial" w:cs="Arial"/>
                <w:b/>
                <w:color w:val="002060"/>
                <w:sz w:val="20"/>
                <w:szCs w:val="20"/>
              </w:rPr>
              <w:t xml:space="preserve">Work on </w:t>
            </w:r>
            <w:r w:rsidR="00D13CB4" w:rsidRPr="00072BD2">
              <w:rPr>
                <w:rFonts w:ascii="Arial" w:hAnsi="Arial" w:cs="Arial"/>
                <w:b/>
                <w:color w:val="002060"/>
                <w:sz w:val="20"/>
                <w:szCs w:val="20"/>
              </w:rPr>
              <w:t>Target 3</w:t>
            </w:r>
            <w:r w:rsidR="003679E2" w:rsidRPr="00072BD2">
              <w:rPr>
                <w:rFonts w:ascii="Arial" w:hAnsi="Arial" w:cs="Arial"/>
                <w:b/>
                <w:color w:val="002060"/>
                <w:sz w:val="20"/>
                <w:szCs w:val="20"/>
              </w:rPr>
              <w:t xml:space="preserve"> by </w:t>
            </w:r>
            <w:r w:rsidR="00D13CB4" w:rsidRPr="00072BD2">
              <w:rPr>
                <w:color w:val="002060"/>
                <w:sz w:val="24"/>
                <w:szCs w:val="24"/>
              </w:rPr>
              <w:t xml:space="preserve"> </w:t>
            </w:r>
          </w:p>
          <w:p w14:paraId="7B31AD3F" w14:textId="6141C644" w:rsidR="00590890" w:rsidRPr="00507602" w:rsidRDefault="00507602" w:rsidP="004D729E">
            <w:pPr>
              <w:rPr>
                <w:rFonts w:ascii="Arial" w:hAnsi="Arial" w:cs="Arial"/>
                <w:b/>
                <w:color w:val="0070C0"/>
              </w:rPr>
            </w:pPr>
            <w:r w:rsidRPr="00507602">
              <w:rPr>
                <w:rFonts w:ascii="Arial" w:hAnsi="Arial" w:cs="Arial"/>
                <w:b/>
                <w:color w:val="0070C0"/>
              </w:rPr>
              <w:t>Revisit the school behaviour policy and ensure it is implemented consistently from the outset. Make notes when observing other staff to identify strategies used to tackle low level disruption.</w:t>
            </w:r>
          </w:p>
        </w:tc>
        <w:tc>
          <w:tcPr>
            <w:tcW w:w="1985" w:type="dxa"/>
            <w:vMerge/>
          </w:tcPr>
          <w:p w14:paraId="3BD03928" w14:textId="77777777" w:rsidR="00D13CB4" w:rsidRDefault="00D13CB4" w:rsidP="004D729E"/>
        </w:tc>
      </w:tr>
    </w:tbl>
    <w:p w14:paraId="7DEDC207" w14:textId="77777777" w:rsidR="004E7C75" w:rsidRDefault="004E7C75">
      <w:pPr>
        <w:rPr>
          <w:rFonts w:cs="Arial"/>
          <w:sz w:val="21"/>
          <w:szCs w:val="21"/>
        </w:rPr>
        <w:sectPr w:rsidR="004E7C75" w:rsidSect="00D13CB4">
          <w:headerReference w:type="default" r:id="rId8"/>
          <w:footerReference w:type="default" r:id="rId9"/>
          <w:pgSz w:w="11906" w:h="16838"/>
          <w:pgMar w:top="720" w:right="720" w:bottom="720" w:left="720" w:header="708" w:footer="0" w:gutter="0"/>
          <w:cols w:space="708"/>
          <w:docGrid w:linePitch="360"/>
        </w:sectPr>
      </w:pPr>
    </w:p>
    <w:p w14:paraId="253981E0" w14:textId="075267BC" w:rsidR="003248D2" w:rsidRPr="00072BD2" w:rsidRDefault="003248D2">
      <w:pPr>
        <w:pStyle w:val="Footer"/>
        <w:rPr>
          <w:rFonts w:ascii="Arial" w:hAnsi="Arial" w:cs="Arial"/>
          <w:b/>
          <w:color w:val="002060"/>
          <w:sz w:val="20"/>
          <w:szCs w:val="20"/>
          <w:lang w:eastAsia="en-GB"/>
        </w:rPr>
      </w:pPr>
      <w:r w:rsidRPr="00072BD2">
        <w:rPr>
          <w:rFonts w:ascii="Arial" w:hAnsi="Arial" w:cs="Arial"/>
          <w:b/>
          <w:color w:val="002060"/>
          <w:sz w:val="20"/>
          <w:szCs w:val="20"/>
          <w:lang w:eastAsia="en-GB"/>
        </w:rPr>
        <w:lastRenderedPageBreak/>
        <w:t xml:space="preserve">NB:  </w:t>
      </w:r>
      <w:r w:rsidR="00D827D3" w:rsidRPr="00072BD2">
        <w:rPr>
          <w:rFonts w:ascii="Arial" w:hAnsi="Arial" w:cs="Arial"/>
          <w:b/>
          <w:color w:val="002060"/>
          <w:sz w:val="20"/>
          <w:szCs w:val="20"/>
          <w:lang w:eastAsia="en-GB"/>
        </w:rPr>
        <w:t>A copy of each W</w:t>
      </w:r>
      <w:r w:rsidRPr="00072BD2">
        <w:rPr>
          <w:rFonts w:ascii="Arial" w:hAnsi="Arial" w:cs="Arial"/>
          <w:b/>
          <w:color w:val="002060"/>
          <w:sz w:val="20"/>
          <w:szCs w:val="20"/>
          <w:lang w:eastAsia="en-GB"/>
        </w:rPr>
        <w:t xml:space="preserve">eekly Meeting proforma </w:t>
      </w:r>
      <w:r w:rsidR="00760318" w:rsidRPr="00072BD2">
        <w:rPr>
          <w:rFonts w:ascii="Arial" w:hAnsi="Arial" w:cs="Arial"/>
          <w:b/>
          <w:color w:val="002060"/>
          <w:sz w:val="20"/>
          <w:szCs w:val="20"/>
          <w:lang w:eastAsia="en-GB"/>
        </w:rPr>
        <w:t>must</w:t>
      </w:r>
      <w:r w:rsidR="0032110B" w:rsidRPr="00072BD2">
        <w:rPr>
          <w:rFonts w:ascii="Arial" w:hAnsi="Arial" w:cs="Arial"/>
          <w:b/>
          <w:color w:val="002060"/>
          <w:sz w:val="20"/>
          <w:szCs w:val="20"/>
          <w:lang w:eastAsia="en-GB"/>
        </w:rPr>
        <w:t xml:space="preserve"> be stored</w:t>
      </w:r>
      <w:r w:rsidRPr="00072BD2">
        <w:rPr>
          <w:rFonts w:ascii="Arial" w:hAnsi="Arial" w:cs="Arial"/>
          <w:b/>
          <w:color w:val="002060"/>
          <w:sz w:val="20"/>
          <w:szCs w:val="20"/>
          <w:lang w:eastAsia="en-GB"/>
        </w:rPr>
        <w:t xml:space="preserve"> by the </w:t>
      </w:r>
      <w:r w:rsidR="00760318" w:rsidRPr="00072BD2">
        <w:rPr>
          <w:rFonts w:ascii="Arial" w:hAnsi="Arial" w:cs="Arial"/>
          <w:b/>
          <w:color w:val="002060"/>
          <w:sz w:val="20"/>
          <w:szCs w:val="20"/>
          <w:lang w:eastAsia="en-GB"/>
        </w:rPr>
        <w:t xml:space="preserve">Student </w:t>
      </w:r>
      <w:r w:rsidRPr="00072BD2">
        <w:rPr>
          <w:rFonts w:ascii="Arial" w:hAnsi="Arial" w:cs="Arial"/>
          <w:b/>
          <w:color w:val="002060"/>
          <w:sz w:val="20"/>
          <w:szCs w:val="20"/>
          <w:lang w:eastAsia="en-GB"/>
        </w:rPr>
        <w:t>Teacher</w:t>
      </w:r>
      <w:r w:rsidR="00F01015" w:rsidRPr="00072BD2">
        <w:rPr>
          <w:rFonts w:ascii="Arial" w:hAnsi="Arial" w:cs="Arial"/>
          <w:b/>
          <w:color w:val="002060"/>
          <w:sz w:val="20"/>
          <w:szCs w:val="20"/>
          <w:lang w:eastAsia="en-GB"/>
        </w:rPr>
        <w:t xml:space="preserve"> in </w:t>
      </w:r>
      <w:r w:rsidR="00C45D7A" w:rsidRPr="00072BD2">
        <w:rPr>
          <w:rFonts w:ascii="Arial" w:hAnsi="Arial" w:cs="Arial"/>
          <w:b/>
          <w:color w:val="002060"/>
          <w:sz w:val="20"/>
          <w:szCs w:val="20"/>
          <w:lang w:eastAsia="en-GB"/>
        </w:rPr>
        <w:t>Sub</w:t>
      </w:r>
      <w:r w:rsidR="00F01015" w:rsidRPr="00072BD2">
        <w:rPr>
          <w:rFonts w:ascii="Arial" w:hAnsi="Arial" w:cs="Arial"/>
          <w:b/>
          <w:color w:val="002060"/>
          <w:sz w:val="20"/>
          <w:szCs w:val="20"/>
          <w:lang w:eastAsia="en-GB"/>
        </w:rPr>
        <w:t xml:space="preserve"> </w:t>
      </w:r>
      <w:r w:rsidR="00FC5221" w:rsidRPr="00072BD2">
        <w:rPr>
          <w:rFonts w:ascii="Arial" w:hAnsi="Arial" w:cs="Arial"/>
          <w:b/>
          <w:color w:val="002060"/>
          <w:sz w:val="20"/>
          <w:szCs w:val="20"/>
          <w:lang w:eastAsia="en-GB"/>
        </w:rPr>
        <w:t xml:space="preserve">Folder 1 of the </w:t>
      </w:r>
      <w:r w:rsidR="00960A60" w:rsidRPr="00072BD2">
        <w:rPr>
          <w:rFonts w:ascii="Arial" w:hAnsi="Arial" w:cs="Arial"/>
          <w:b/>
          <w:color w:val="002060"/>
          <w:sz w:val="20"/>
          <w:szCs w:val="20"/>
          <w:lang w:eastAsia="en-GB"/>
        </w:rPr>
        <w:t xml:space="preserve">QTS </w:t>
      </w:r>
      <w:r w:rsidR="00F01015" w:rsidRPr="00072BD2">
        <w:rPr>
          <w:rFonts w:ascii="Arial" w:hAnsi="Arial" w:cs="Arial"/>
          <w:b/>
          <w:color w:val="002060"/>
          <w:sz w:val="20"/>
          <w:szCs w:val="20"/>
          <w:lang w:eastAsia="en-GB"/>
        </w:rPr>
        <w:t xml:space="preserve">Training </w:t>
      </w:r>
      <w:r w:rsidR="00960A60" w:rsidRPr="00072BD2">
        <w:rPr>
          <w:rFonts w:ascii="Arial" w:hAnsi="Arial" w:cs="Arial"/>
          <w:b/>
          <w:color w:val="002060"/>
          <w:sz w:val="20"/>
          <w:szCs w:val="20"/>
          <w:lang w:eastAsia="en-GB"/>
        </w:rPr>
        <w:t xml:space="preserve">and Development </w:t>
      </w:r>
      <w:r w:rsidR="00F01015" w:rsidRPr="00072BD2">
        <w:rPr>
          <w:rFonts w:ascii="Arial" w:hAnsi="Arial" w:cs="Arial"/>
          <w:b/>
          <w:color w:val="002060"/>
          <w:sz w:val="20"/>
          <w:szCs w:val="20"/>
          <w:lang w:eastAsia="en-GB"/>
        </w:rPr>
        <w:t>File</w:t>
      </w:r>
      <w:r w:rsidRPr="00072BD2">
        <w:rPr>
          <w:rFonts w:ascii="Arial" w:hAnsi="Arial" w:cs="Arial"/>
          <w:b/>
          <w:color w:val="002060"/>
          <w:sz w:val="20"/>
          <w:szCs w:val="20"/>
          <w:lang w:eastAsia="en-GB"/>
        </w:rPr>
        <w:t xml:space="preserve"> and a copy given to the </w:t>
      </w:r>
      <w:r w:rsidR="00A50A3B" w:rsidRPr="00072BD2">
        <w:rPr>
          <w:rFonts w:ascii="Arial" w:hAnsi="Arial" w:cs="Arial"/>
          <w:b/>
          <w:color w:val="002060"/>
          <w:sz w:val="20"/>
          <w:szCs w:val="20"/>
          <w:lang w:eastAsia="en-GB"/>
        </w:rPr>
        <w:t>ITT M</w:t>
      </w:r>
      <w:r w:rsidR="0032110B" w:rsidRPr="00072BD2">
        <w:rPr>
          <w:rFonts w:ascii="Arial" w:hAnsi="Arial" w:cs="Arial"/>
          <w:b/>
          <w:color w:val="002060"/>
          <w:sz w:val="20"/>
          <w:szCs w:val="20"/>
          <w:lang w:eastAsia="en-GB"/>
        </w:rPr>
        <w:t>entor</w:t>
      </w:r>
      <w:r w:rsidR="00760318" w:rsidRPr="00072BD2">
        <w:rPr>
          <w:rFonts w:ascii="Arial" w:hAnsi="Arial" w:cs="Arial"/>
          <w:b/>
          <w:color w:val="002060"/>
          <w:sz w:val="20"/>
          <w:szCs w:val="20"/>
          <w:lang w:eastAsia="en-GB"/>
        </w:rPr>
        <w:t>. It is the student teacher’s responsibility to type up the forms.</w:t>
      </w:r>
    </w:p>
    <w:sectPr w:rsidR="003248D2" w:rsidRPr="00072BD2" w:rsidSect="004E7C75">
      <w:type w:val="continuous"/>
      <w:pgSz w:w="11906" w:h="16838"/>
      <w:pgMar w:top="720" w:right="1106"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DF17" w14:textId="77777777" w:rsidR="00F105DA" w:rsidRDefault="00F105DA" w:rsidP="00BE6ED7">
      <w:pPr>
        <w:spacing w:after="0" w:line="240" w:lineRule="auto"/>
      </w:pPr>
      <w:r>
        <w:separator/>
      </w:r>
    </w:p>
  </w:endnote>
  <w:endnote w:type="continuationSeparator" w:id="0">
    <w:p w14:paraId="6835AFE5" w14:textId="77777777" w:rsidR="00F105DA" w:rsidRDefault="00F105DA" w:rsidP="00B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5680" w14:textId="03D5456C" w:rsidR="003248D2" w:rsidRDefault="00981AD2" w:rsidP="00BD7E46">
    <w:pPr>
      <w:tabs>
        <w:tab w:val="right" w:pos="9639"/>
      </w:tabs>
      <w:rPr>
        <w:rFonts w:ascii="Arial" w:hAnsi="Arial" w:cs="Arial"/>
        <w:sz w:val="16"/>
        <w:szCs w:val="16"/>
      </w:rPr>
    </w:pPr>
    <w:r>
      <w:rPr>
        <w:rFonts w:ascii="Arial" w:hAnsi="Arial" w:cs="Arial"/>
        <w:sz w:val="16"/>
        <w:szCs w:val="16"/>
      </w:rPr>
      <w:t>Weekly Meeting Form</w:t>
    </w:r>
    <w:r w:rsidR="003A0336">
      <w:rPr>
        <w:rFonts w:ascii="Arial" w:hAnsi="Arial" w:cs="Arial"/>
        <w:sz w:val="16"/>
        <w:szCs w:val="16"/>
      </w:rPr>
      <w:t xml:space="preserve"> - EXAMPLE</w:t>
    </w:r>
    <w:r>
      <w:rPr>
        <w:rFonts w:ascii="Arial" w:hAnsi="Arial" w:cs="Arial"/>
        <w:sz w:val="16"/>
        <w:szCs w:val="16"/>
      </w:rPr>
      <w:tab/>
    </w:r>
    <w:r w:rsidR="002B1F41">
      <w:rPr>
        <w:rFonts w:ascii="Arial" w:hAnsi="Arial" w:cs="Arial"/>
        <w:sz w:val="16"/>
        <w:szCs w:val="16"/>
      </w:rPr>
      <w:t xml:space="preserve">Updated </w:t>
    </w:r>
    <w:r w:rsidR="003A216E">
      <w:rPr>
        <w:rFonts w:ascii="Arial" w:hAnsi="Arial" w:cs="Arial"/>
        <w:sz w:val="16"/>
        <w:szCs w:val="16"/>
      </w:rPr>
      <w:t>September 2023</w:t>
    </w:r>
  </w:p>
  <w:p w14:paraId="7BCD1D80" w14:textId="77777777" w:rsidR="003248D2" w:rsidRPr="00BD7E46" w:rsidRDefault="003248D2" w:rsidP="00BD7E46">
    <w:pPr>
      <w:tabs>
        <w:tab w:val="right" w:pos="963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D276" w14:textId="77777777" w:rsidR="00F105DA" w:rsidRDefault="00F105DA" w:rsidP="00BE6ED7">
      <w:pPr>
        <w:spacing w:after="0" w:line="240" w:lineRule="auto"/>
      </w:pPr>
      <w:r>
        <w:separator/>
      </w:r>
    </w:p>
  </w:footnote>
  <w:footnote w:type="continuationSeparator" w:id="0">
    <w:p w14:paraId="23B166F0" w14:textId="77777777" w:rsidR="00F105DA" w:rsidRDefault="00F105DA" w:rsidP="00BE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68A1" w14:textId="4BDC56AA" w:rsidR="00981AD2" w:rsidRDefault="00981AD2" w:rsidP="00981AD2">
    <w:pPr>
      <w:pStyle w:val="Header"/>
      <w:jc w:val="center"/>
    </w:pPr>
    <w:r>
      <w:rPr>
        <w:noProof/>
        <w:lang w:eastAsia="en-GB"/>
      </w:rPr>
      <w:drawing>
        <wp:inline distT="0" distB="0" distL="0" distR="0" wp14:anchorId="2864B4AA" wp14:editId="3A73A684">
          <wp:extent cx="1522095" cy="431800"/>
          <wp:effectExtent l="0" t="0" r="1905" b="6350"/>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655" b="54942"/>
                  <a:stretch>
                    <a:fillRect/>
                  </a:stretch>
                </pic:blipFill>
                <pic:spPr bwMode="auto">
                  <a:xfrm>
                    <a:off x="0" y="0"/>
                    <a:ext cx="1522095" cy="431800"/>
                  </a:xfrm>
                  <a:prstGeom prst="rect">
                    <a:avLst/>
                  </a:prstGeom>
                  <a:noFill/>
                  <a:ln>
                    <a:noFill/>
                  </a:ln>
                </pic:spPr>
              </pic:pic>
            </a:graphicData>
          </a:graphic>
        </wp:inline>
      </w:drawing>
    </w:r>
    <w:r>
      <w:rPr>
        <w:rFonts w:ascii="Arial" w:hAnsi="Arial" w:cs="Arial"/>
        <w:b/>
        <w:sz w:val="28"/>
        <w:szCs w:val="28"/>
      </w:rPr>
      <w:tab/>
      <w:t xml:space="preserve"> </w:t>
    </w:r>
    <w:r w:rsidR="0090085D" w:rsidRPr="0090085D">
      <w:rPr>
        <w:rFonts w:ascii="Arial" w:hAnsi="Arial" w:cs="Arial"/>
        <w:b/>
        <w:color w:val="FF0000"/>
        <w:sz w:val="28"/>
        <w:szCs w:val="28"/>
      </w:rPr>
      <w:t xml:space="preserve">EXAMPLE </w:t>
    </w:r>
    <w:r w:rsidRPr="00072BD2">
      <w:rPr>
        <w:rFonts w:ascii="Arial" w:hAnsi="Arial" w:cs="Arial"/>
        <w:b/>
        <w:color w:val="002060"/>
        <w:sz w:val="28"/>
        <w:szCs w:val="28"/>
      </w:rPr>
      <w:t xml:space="preserve">Weekly Meeting and Target-setting Record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58"/>
    <w:rsid w:val="00020040"/>
    <w:rsid w:val="00037ABF"/>
    <w:rsid w:val="00042300"/>
    <w:rsid w:val="00046D8B"/>
    <w:rsid w:val="00054F85"/>
    <w:rsid w:val="00064DEC"/>
    <w:rsid w:val="00072BD2"/>
    <w:rsid w:val="00075978"/>
    <w:rsid w:val="00076010"/>
    <w:rsid w:val="0008701B"/>
    <w:rsid w:val="00095445"/>
    <w:rsid w:val="000F695E"/>
    <w:rsid w:val="000F7DBA"/>
    <w:rsid w:val="00136E05"/>
    <w:rsid w:val="0016772B"/>
    <w:rsid w:val="00185528"/>
    <w:rsid w:val="00196928"/>
    <w:rsid w:val="001C635E"/>
    <w:rsid w:val="00206BD4"/>
    <w:rsid w:val="00210DB4"/>
    <w:rsid w:val="002312E5"/>
    <w:rsid w:val="002368E4"/>
    <w:rsid w:val="00236967"/>
    <w:rsid w:val="00241C6C"/>
    <w:rsid w:val="00245108"/>
    <w:rsid w:val="00277052"/>
    <w:rsid w:val="00282A58"/>
    <w:rsid w:val="00294829"/>
    <w:rsid w:val="002B1E50"/>
    <w:rsid w:val="002B1F41"/>
    <w:rsid w:val="002B4C8E"/>
    <w:rsid w:val="002B688C"/>
    <w:rsid w:val="002D7271"/>
    <w:rsid w:val="002E2064"/>
    <w:rsid w:val="00303C82"/>
    <w:rsid w:val="0032110B"/>
    <w:rsid w:val="0032168E"/>
    <w:rsid w:val="003248D2"/>
    <w:rsid w:val="00327D35"/>
    <w:rsid w:val="003530AF"/>
    <w:rsid w:val="0035791F"/>
    <w:rsid w:val="0036101C"/>
    <w:rsid w:val="003665C7"/>
    <w:rsid w:val="003679E2"/>
    <w:rsid w:val="00381464"/>
    <w:rsid w:val="00390C03"/>
    <w:rsid w:val="003910AF"/>
    <w:rsid w:val="00397020"/>
    <w:rsid w:val="003A0336"/>
    <w:rsid w:val="003A1BBB"/>
    <w:rsid w:val="003A216E"/>
    <w:rsid w:val="003B1E04"/>
    <w:rsid w:val="003C19EF"/>
    <w:rsid w:val="003C1C1A"/>
    <w:rsid w:val="003C29AB"/>
    <w:rsid w:val="003D143B"/>
    <w:rsid w:val="003F0859"/>
    <w:rsid w:val="003F32F6"/>
    <w:rsid w:val="003F49C1"/>
    <w:rsid w:val="00400B72"/>
    <w:rsid w:val="0040193F"/>
    <w:rsid w:val="004361C4"/>
    <w:rsid w:val="00447C02"/>
    <w:rsid w:val="00450F42"/>
    <w:rsid w:val="004511B9"/>
    <w:rsid w:val="004759FB"/>
    <w:rsid w:val="004816B5"/>
    <w:rsid w:val="00492BC3"/>
    <w:rsid w:val="004A1389"/>
    <w:rsid w:val="004B00C5"/>
    <w:rsid w:val="004B3D55"/>
    <w:rsid w:val="004B6C4F"/>
    <w:rsid w:val="004E1059"/>
    <w:rsid w:val="004E7C75"/>
    <w:rsid w:val="0050537B"/>
    <w:rsid w:val="00507602"/>
    <w:rsid w:val="00520BDA"/>
    <w:rsid w:val="00522D45"/>
    <w:rsid w:val="005244B6"/>
    <w:rsid w:val="00527A05"/>
    <w:rsid w:val="00540AA7"/>
    <w:rsid w:val="005412DD"/>
    <w:rsid w:val="0054355A"/>
    <w:rsid w:val="00544204"/>
    <w:rsid w:val="00572C4E"/>
    <w:rsid w:val="005800C1"/>
    <w:rsid w:val="00590890"/>
    <w:rsid w:val="005948C1"/>
    <w:rsid w:val="005B0F72"/>
    <w:rsid w:val="005D5419"/>
    <w:rsid w:val="005E6DE7"/>
    <w:rsid w:val="005F403A"/>
    <w:rsid w:val="00611641"/>
    <w:rsid w:val="006130BE"/>
    <w:rsid w:val="006206F4"/>
    <w:rsid w:val="0063642C"/>
    <w:rsid w:val="00637336"/>
    <w:rsid w:val="006413F6"/>
    <w:rsid w:val="00692DFF"/>
    <w:rsid w:val="006D01C5"/>
    <w:rsid w:val="006D2944"/>
    <w:rsid w:val="0070742D"/>
    <w:rsid w:val="00722422"/>
    <w:rsid w:val="00740791"/>
    <w:rsid w:val="0074661D"/>
    <w:rsid w:val="00755EAB"/>
    <w:rsid w:val="00760318"/>
    <w:rsid w:val="007805BD"/>
    <w:rsid w:val="00780FD4"/>
    <w:rsid w:val="00791AE0"/>
    <w:rsid w:val="00797FD3"/>
    <w:rsid w:val="007A6CEE"/>
    <w:rsid w:val="007B692E"/>
    <w:rsid w:val="007B704E"/>
    <w:rsid w:val="007B727A"/>
    <w:rsid w:val="007D2C6C"/>
    <w:rsid w:val="008143AD"/>
    <w:rsid w:val="00820474"/>
    <w:rsid w:val="00821558"/>
    <w:rsid w:val="008232DF"/>
    <w:rsid w:val="00840153"/>
    <w:rsid w:val="0085068F"/>
    <w:rsid w:val="00857F41"/>
    <w:rsid w:val="00862695"/>
    <w:rsid w:val="008714F8"/>
    <w:rsid w:val="008851DB"/>
    <w:rsid w:val="00885EB6"/>
    <w:rsid w:val="00886F33"/>
    <w:rsid w:val="008A13B2"/>
    <w:rsid w:val="008B2075"/>
    <w:rsid w:val="008D79E2"/>
    <w:rsid w:val="008E3030"/>
    <w:rsid w:val="008F3499"/>
    <w:rsid w:val="0090085D"/>
    <w:rsid w:val="009125D0"/>
    <w:rsid w:val="00916857"/>
    <w:rsid w:val="00925BB9"/>
    <w:rsid w:val="00951C8F"/>
    <w:rsid w:val="00957533"/>
    <w:rsid w:val="00960A60"/>
    <w:rsid w:val="00977D11"/>
    <w:rsid w:val="00981AD2"/>
    <w:rsid w:val="009A4EF7"/>
    <w:rsid w:val="009A7D37"/>
    <w:rsid w:val="009D0D32"/>
    <w:rsid w:val="009F595B"/>
    <w:rsid w:val="00A35171"/>
    <w:rsid w:val="00A36E96"/>
    <w:rsid w:val="00A44C03"/>
    <w:rsid w:val="00A50A3B"/>
    <w:rsid w:val="00A51EC9"/>
    <w:rsid w:val="00A56689"/>
    <w:rsid w:val="00A7407E"/>
    <w:rsid w:val="00A904E3"/>
    <w:rsid w:val="00AC2B1B"/>
    <w:rsid w:val="00AD4CE3"/>
    <w:rsid w:val="00AD68F3"/>
    <w:rsid w:val="00AE6456"/>
    <w:rsid w:val="00B04B72"/>
    <w:rsid w:val="00B175B3"/>
    <w:rsid w:val="00B22C1D"/>
    <w:rsid w:val="00B66440"/>
    <w:rsid w:val="00B6797F"/>
    <w:rsid w:val="00B72D32"/>
    <w:rsid w:val="00B848DA"/>
    <w:rsid w:val="00BB2AD7"/>
    <w:rsid w:val="00BB7C83"/>
    <w:rsid w:val="00BD7E46"/>
    <w:rsid w:val="00BE1651"/>
    <w:rsid w:val="00BE69D2"/>
    <w:rsid w:val="00BE6ED7"/>
    <w:rsid w:val="00BF0897"/>
    <w:rsid w:val="00BF287F"/>
    <w:rsid w:val="00C14B1B"/>
    <w:rsid w:val="00C23487"/>
    <w:rsid w:val="00C3511F"/>
    <w:rsid w:val="00C35263"/>
    <w:rsid w:val="00C45D7A"/>
    <w:rsid w:val="00C55663"/>
    <w:rsid w:val="00C63A05"/>
    <w:rsid w:val="00C668C9"/>
    <w:rsid w:val="00C72E6C"/>
    <w:rsid w:val="00C93AF6"/>
    <w:rsid w:val="00CB53D2"/>
    <w:rsid w:val="00CD3C9B"/>
    <w:rsid w:val="00D06213"/>
    <w:rsid w:val="00D13CB4"/>
    <w:rsid w:val="00D15671"/>
    <w:rsid w:val="00D16C37"/>
    <w:rsid w:val="00D827D3"/>
    <w:rsid w:val="00DF2111"/>
    <w:rsid w:val="00DF5FDF"/>
    <w:rsid w:val="00E12A91"/>
    <w:rsid w:val="00E147C3"/>
    <w:rsid w:val="00E330B6"/>
    <w:rsid w:val="00E41042"/>
    <w:rsid w:val="00E91466"/>
    <w:rsid w:val="00E93DCC"/>
    <w:rsid w:val="00EC5448"/>
    <w:rsid w:val="00ED0790"/>
    <w:rsid w:val="00F01015"/>
    <w:rsid w:val="00F01B04"/>
    <w:rsid w:val="00F105DA"/>
    <w:rsid w:val="00F27BB3"/>
    <w:rsid w:val="00F54234"/>
    <w:rsid w:val="00F55F08"/>
    <w:rsid w:val="00F567F7"/>
    <w:rsid w:val="00F623D1"/>
    <w:rsid w:val="00F84AC1"/>
    <w:rsid w:val="00F91ED2"/>
    <w:rsid w:val="00F9533B"/>
    <w:rsid w:val="00FA046C"/>
    <w:rsid w:val="00FC5221"/>
    <w:rsid w:val="00FD2EFC"/>
    <w:rsid w:val="00FF40B2"/>
    <w:rsid w:val="00FF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5960A"/>
  <w15:docId w15:val="{B3417A87-98B6-459A-A6ED-F702DC8D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02"/>
    <w:rPr>
      <w:rFonts w:ascii="Tahoma" w:hAnsi="Tahoma" w:cs="Tahoma"/>
      <w:sz w:val="16"/>
      <w:szCs w:val="16"/>
    </w:rPr>
  </w:style>
  <w:style w:type="table" w:styleId="TableGrid">
    <w:name w:val="Table Grid"/>
    <w:basedOn w:val="TableNormal"/>
    <w:uiPriority w:val="59"/>
    <w:rsid w:val="00447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E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ED7"/>
  </w:style>
  <w:style w:type="paragraph" w:styleId="Footer">
    <w:name w:val="footer"/>
    <w:basedOn w:val="Normal"/>
    <w:link w:val="FooterChar"/>
    <w:uiPriority w:val="99"/>
    <w:unhideWhenUsed/>
    <w:rsid w:val="00BE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ED7"/>
  </w:style>
  <w:style w:type="paragraph" w:styleId="Revision">
    <w:name w:val="Revision"/>
    <w:hidden/>
    <w:uiPriority w:val="99"/>
    <w:semiHidden/>
    <w:rsid w:val="00885EB6"/>
    <w:pPr>
      <w:spacing w:after="0" w:line="240" w:lineRule="auto"/>
    </w:pPr>
  </w:style>
  <w:style w:type="character" w:styleId="Hyperlink">
    <w:name w:val="Hyperlink"/>
    <w:basedOn w:val="DefaultParagraphFont"/>
    <w:uiPriority w:val="99"/>
    <w:unhideWhenUsed/>
    <w:rsid w:val="00CD3C9B"/>
    <w:rPr>
      <w:color w:val="0000FF" w:themeColor="hyperlink"/>
      <w:u w:val="single"/>
    </w:rPr>
  </w:style>
  <w:style w:type="character" w:styleId="UnresolvedMention">
    <w:name w:val="Unresolved Mention"/>
    <w:basedOn w:val="DefaultParagraphFont"/>
    <w:uiPriority w:val="99"/>
    <w:semiHidden/>
    <w:unhideWhenUsed/>
    <w:rsid w:val="00CD3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t-placeme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amall\Downloads\WeeklyMeetingReco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4A1F-941E-4280-981F-36943A28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WeeklyMeetingRecord (1)</Template>
  <TotalTime>14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Mallaburn, Andrea</dc:creator>
  <cp:lastModifiedBy>Mallaburn, Andrea</cp:lastModifiedBy>
  <cp:revision>22</cp:revision>
  <cp:lastPrinted>2013-08-05T08:48:00Z</cp:lastPrinted>
  <dcterms:created xsi:type="dcterms:W3CDTF">2023-09-28T14:08:00Z</dcterms:created>
  <dcterms:modified xsi:type="dcterms:W3CDTF">2023-09-28T16:19:00Z</dcterms:modified>
</cp:coreProperties>
</file>