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Layout w:type="fixed"/>
        <w:tblLook w:val="04A0" w:firstRow="1" w:lastRow="0" w:firstColumn="1" w:lastColumn="0" w:noHBand="0" w:noVBand="1"/>
      </w:tblPr>
      <w:tblGrid>
        <w:gridCol w:w="1022"/>
        <w:gridCol w:w="1246"/>
        <w:gridCol w:w="392"/>
        <w:gridCol w:w="1026"/>
        <w:gridCol w:w="142"/>
        <w:gridCol w:w="850"/>
        <w:gridCol w:w="709"/>
        <w:gridCol w:w="1276"/>
        <w:gridCol w:w="425"/>
        <w:gridCol w:w="567"/>
        <w:gridCol w:w="2268"/>
        <w:gridCol w:w="283"/>
      </w:tblGrid>
      <w:tr w:rsidR="00140CBF" w14:paraId="403ECCAA" w14:textId="77777777" w:rsidTr="00801CC5">
        <w:trPr>
          <w:cantSplit/>
          <w:trHeight w:val="416"/>
        </w:trPr>
        <w:tc>
          <w:tcPr>
            <w:tcW w:w="2660" w:type="dxa"/>
            <w:gridSpan w:val="3"/>
          </w:tcPr>
          <w:p w14:paraId="403ECCA8" w14:textId="77777777" w:rsidR="00246663" w:rsidRDefault="009C7615" w:rsidP="00A33799">
            <w:pPr>
              <w:pStyle w:val="Header"/>
              <w:ind w:left="-113"/>
              <w:rPr>
                <w:rFonts w:ascii="Century Gothic" w:hAnsi="Century Gothic"/>
                <w:sz w:val="18"/>
              </w:rPr>
            </w:pPr>
            <w:r>
              <w:rPr>
                <w:rFonts w:ascii="Century Gothic" w:hAnsi="Century Gothic"/>
                <w:noProof/>
                <w:sz w:val="18"/>
                <w:lang w:eastAsia="en-GB"/>
              </w:rPr>
              <w:drawing>
                <wp:inline distT="0" distB="0" distL="0" distR="0" wp14:anchorId="403ECD71" wp14:editId="403ECD72">
                  <wp:extent cx="1504950" cy="428625"/>
                  <wp:effectExtent l="0" t="0" r="0" b="9525"/>
                  <wp:docPr id="1" name="Picture 1" descr="LJMU 2013 white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MU 2013 white 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428625"/>
                          </a:xfrm>
                          <a:prstGeom prst="rect">
                            <a:avLst/>
                          </a:prstGeom>
                          <a:noFill/>
                          <a:ln>
                            <a:noFill/>
                          </a:ln>
                        </pic:spPr>
                      </pic:pic>
                    </a:graphicData>
                  </a:graphic>
                </wp:inline>
              </w:drawing>
            </w:r>
          </w:p>
        </w:tc>
        <w:tc>
          <w:tcPr>
            <w:tcW w:w="7546" w:type="dxa"/>
            <w:gridSpan w:val="9"/>
            <w:vAlign w:val="center"/>
          </w:tcPr>
          <w:p w14:paraId="403ECCA9" w14:textId="4A3C1EF0" w:rsidR="00246663" w:rsidRPr="00246663" w:rsidRDefault="00246663" w:rsidP="006A6F1B">
            <w:pPr>
              <w:pStyle w:val="Header"/>
              <w:rPr>
                <w:rFonts w:ascii="Century Gothic" w:hAnsi="Century Gothic"/>
                <w:color w:val="404040"/>
                <w:sz w:val="52"/>
              </w:rPr>
            </w:pPr>
            <w:r w:rsidRPr="00246663">
              <w:rPr>
                <w:rFonts w:ascii="Century Gothic" w:hAnsi="Century Gothic"/>
                <w:color w:val="404040"/>
                <w:sz w:val="52"/>
              </w:rPr>
              <w:t xml:space="preserve">LJMU </w:t>
            </w:r>
            <w:r w:rsidRPr="00A33799">
              <w:rPr>
                <w:rFonts w:ascii="Century Gothic" w:hAnsi="Century Gothic"/>
                <w:b/>
                <w:color w:val="404040"/>
                <w:sz w:val="52"/>
              </w:rPr>
              <w:t>Unit of Work</w:t>
            </w:r>
          </w:p>
        </w:tc>
      </w:tr>
      <w:tr w:rsidR="00801CC5" w:rsidRPr="00801CC5" w14:paraId="7FE4E3C2" w14:textId="77777777" w:rsidTr="00801CC5">
        <w:trPr>
          <w:cantSplit/>
          <w:trHeight w:val="113"/>
        </w:trPr>
        <w:tc>
          <w:tcPr>
            <w:tcW w:w="10206" w:type="dxa"/>
            <w:gridSpan w:val="12"/>
          </w:tcPr>
          <w:p w14:paraId="689A3B61" w14:textId="38E83539" w:rsidR="00801CC5" w:rsidRPr="00801CC5" w:rsidRDefault="00801CC5" w:rsidP="00801CC5">
            <w:pPr>
              <w:pStyle w:val="Header"/>
              <w:ind w:left="-113"/>
              <w:rPr>
                <w:rFonts w:ascii="Century Gothic" w:hAnsi="Century Gothic" w:cs="Arial"/>
                <w:noProof/>
                <w:sz w:val="18"/>
                <w:szCs w:val="18"/>
                <w:lang w:eastAsia="en-GB"/>
              </w:rPr>
            </w:pPr>
          </w:p>
        </w:tc>
      </w:tr>
      <w:tr w:rsidR="00BF42AC" w14:paraId="1F654A9C" w14:textId="77777777" w:rsidTr="00801CC5">
        <w:tblPrEx>
          <w:shd w:val="clear" w:color="auto" w:fill="D9D9D9" w:themeFill="background1" w:themeFillShade="D9"/>
        </w:tblPrEx>
        <w:trPr>
          <w:cantSplit/>
          <w:trHeight w:val="397"/>
        </w:trPr>
        <w:tc>
          <w:tcPr>
            <w:tcW w:w="1022" w:type="dxa"/>
            <w:shd w:val="clear" w:color="auto" w:fill="D9D9D9" w:themeFill="background1" w:themeFillShade="D9"/>
            <w:vAlign w:val="bottom"/>
          </w:tcPr>
          <w:p w14:paraId="14A4C785" w14:textId="5285A516" w:rsidR="00BF42AC" w:rsidRPr="00554CF1" w:rsidRDefault="00BF42AC" w:rsidP="00BD3990">
            <w:pPr>
              <w:pStyle w:val="Header"/>
              <w:rPr>
                <w:rFonts w:ascii="Century Gothic" w:hAnsi="Century Gothic"/>
                <w:b/>
                <w:sz w:val="20"/>
                <w:szCs w:val="20"/>
              </w:rPr>
            </w:pPr>
            <w:r>
              <w:rPr>
                <w:rFonts w:ascii="Century Gothic" w:hAnsi="Century Gothic"/>
                <w:b/>
                <w:sz w:val="20"/>
                <w:szCs w:val="20"/>
              </w:rPr>
              <w:t>Author</w:t>
            </w:r>
          </w:p>
        </w:tc>
        <w:tc>
          <w:tcPr>
            <w:tcW w:w="2664" w:type="dxa"/>
            <w:gridSpan w:val="3"/>
            <w:tcBorders>
              <w:bottom w:val="single" w:sz="4" w:space="0" w:color="7F7F7F"/>
            </w:tcBorders>
            <w:shd w:val="clear" w:color="auto" w:fill="D9D9D9" w:themeFill="background1" w:themeFillShade="D9"/>
            <w:vAlign w:val="bottom"/>
          </w:tcPr>
          <w:p w14:paraId="1086E8E6" w14:textId="77777777" w:rsidR="00BF42AC" w:rsidRPr="0062534C" w:rsidRDefault="00BF42AC" w:rsidP="00BD3990">
            <w:pPr>
              <w:pStyle w:val="Header"/>
              <w:rPr>
                <w:rFonts w:ascii="Arial" w:hAnsi="Arial" w:cs="Arial"/>
                <w:color w:val="002060"/>
                <w:sz w:val="18"/>
                <w:szCs w:val="20"/>
              </w:rPr>
            </w:pPr>
          </w:p>
        </w:tc>
        <w:tc>
          <w:tcPr>
            <w:tcW w:w="992" w:type="dxa"/>
            <w:gridSpan w:val="2"/>
            <w:shd w:val="clear" w:color="auto" w:fill="D9D9D9" w:themeFill="background1" w:themeFillShade="D9"/>
            <w:vAlign w:val="bottom"/>
          </w:tcPr>
          <w:p w14:paraId="22A18025" w14:textId="70A7BBE5" w:rsidR="00BF42AC" w:rsidRPr="00554CF1" w:rsidRDefault="00BF42AC" w:rsidP="00BD3990">
            <w:pPr>
              <w:pStyle w:val="Header"/>
              <w:rPr>
                <w:rFonts w:ascii="Century Gothic" w:hAnsi="Century Gothic"/>
                <w:b/>
                <w:sz w:val="20"/>
                <w:szCs w:val="20"/>
              </w:rPr>
            </w:pPr>
            <w:r w:rsidRPr="00554CF1">
              <w:rPr>
                <w:rFonts w:ascii="Century Gothic" w:hAnsi="Century Gothic"/>
                <w:b/>
                <w:sz w:val="20"/>
                <w:szCs w:val="20"/>
              </w:rPr>
              <w:t>Subject</w:t>
            </w:r>
          </w:p>
        </w:tc>
        <w:tc>
          <w:tcPr>
            <w:tcW w:w="1985" w:type="dxa"/>
            <w:gridSpan w:val="2"/>
            <w:tcBorders>
              <w:bottom w:val="single" w:sz="4" w:space="0" w:color="7F7F7F"/>
            </w:tcBorders>
            <w:shd w:val="clear" w:color="auto" w:fill="D9D9D9" w:themeFill="background1" w:themeFillShade="D9"/>
            <w:vAlign w:val="bottom"/>
          </w:tcPr>
          <w:p w14:paraId="15F58E3E" w14:textId="77777777" w:rsidR="00BF42AC" w:rsidRPr="0062534C" w:rsidRDefault="00BF42AC" w:rsidP="00BD3990">
            <w:pPr>
              <w:pStyle w:val="Header"/>
              <w:rPr>
                <w:rFonts w:ascii="Arial" w:hAnsi="Arial" w:cs="Arial"/>
                <w:color w:val="002060"/>
                <w:sz w:val="18"/>
                <w:szCs w:val="20"/>
              </w:rPr>
            </w:pPr>
          </w:p>
        </w:tc>
        <w:tc>
          <w:tcPr>
            <w:tcW w:w="992" w:type="dxa"/>
            <w:gridSpan w:val="2"/>
            <w:shd w:val="clear" w:color="auto" w:fill="D9D9D9" w:themeFill="background1" w:themeFillShade="D9"/>
            <w:vAlign w:val="bottom"/>
          </w:tcPr>
          <w:p w14:paraId="085EA9CF" w14:textId="1943FE54" w:rsidR="00BF42AC" w:rsidRPr="00554CF1" w:rsidRDefault="00BF42AC" w:rsidP="00BD3990">
            <w:pPr>
              <w:pStyle w:val="Header"/>
              <w:rPr>
                <w:rFonts w:ascii="Century Gothic" w:hAnsi="Century Gothic"/>
                <w:b/>
                <w:sz w:val="20"/>
                <w:szCs w:val="20"/>
              </w:rPr>
            </w:pPr>
            <w:r>
              <w:rPr>
                <w:rFonts w:ascii="Century Gothic" w:hAnsi="Century Gothic"/>
                <w:b/>
                <w:sz w:val="20"/>
                <w:szCs w:val="20"/>
              </w:rPr>
              <w:t>Unit title</w:t>
            </w:r>
          </w:p>
        </w:tc>
        <w:tc>
          <w:tcPr>
            <w:tcW w:w="2268" w:type="dxa"/>
            <w:tcBorders>
              <w:bottom w:val="single" w:sz="4" w:space="0" w:color="7F7F7F"/>
            </w:tcBorders>
            <w:shd w:val="clear" w:color="auto" w:fill="D9D9D9" w:themeFill="background1" w:themeFillShade="D9"/>
            <w:vAlign w:val="bottom"/>
          </w:tcPr>
          <w:p w14:paraId="32A5100A" w14:textId="77777777" w:rsidR="00BF42AC" w:rsidRPr="0062534C" w:rsidRDefault="00BF42AC" w:rsidP="00BD3990">
            <w:pPr>
              <w:pStyle w:val="Header"/>
              <w:rPr>
                <w:rFonts w:ascii="Arial" w:hAnsi="Arial" w:cs="Arial"/>
                <w:color w:val="002060"/>
                <w:sz w:val="18"/>
                <w:szCs w:val="20"/>
              </w:rPr>
            </w:pPr>
          </w:p>
        </w:tc>
        <w:tc>
          <w:tcPr>
            <w:tcW w:w="283" w:type="dxa"/>
            <w:shd w:val="clear" w:color="auto" w:fill="D9D9D9" w:themeFill="background1" w:themeFillShade="D9"/>
            <w:vAlign w:val="bottom"/>
          </w:tcPr>
          <w:p w14:paraId="01651F10" w14:textId="77777777" w:rsidR="00BF42AC" w:rsidRPr="003A206B" w:rsidRDefault="00BF42AC" w:rsidP="00BD3990">
            <w:pPr>
              <w:pStyle w:val="Header"/>
              <w:rPr>
                <w:rFonts w:ascii="Century Gothic" w:hAnsi="Century Gothic"/>
                <w:sz w:val="2"/>
                <w:szCs w:val="20"/>
              </w:rPr>
            </w:pPr>
          </w:p>
        </w:tc>
      </w:tr>
      <w:tr w:rsidR="00BF42AC" w14:paraId="5BA87FC8" w14:textId="77777777" w:rsidTr="009972A4">
        <w:tblPrEx>
          <w:shd w:val="clear" w:color="auto" w:fill="D9D9D9" w:themeFill="background1" w:themeFillShade="D9"/>
        </w:tblPrEx>
        <w:trPr>
          <w:cantSplit/>
          <w:trHeight w:val="397"/>
        </w:trPr>
        <w:tc>
          <w:tcPr>
            <w:tcW w:w="1022" w:type="dxa"/>
            <w:shd w:val="clear" w:color="auto" w:fill="D9D9D9" w:themeFill="background1" w:themeFillShade="D9"/>
            <w:vAlign w:val="bottom"/>
          </w:tcPr>
          <w:p w14:paraId="0BEBF315" w14:textId="00B961B3" w:rsidR="00BF42AC" w:rsidRPr="00554CF1" w:rsidRDefault="00BF42AC" w:rsidP="00BD3990">
            <w:pPr>
              <w:pStyle w:val="Header"/>
              <w:rPr>
                <w:rFonts w:ascii="Century Gothic" w:hAnsi="Century Gothic"/>
                <w:b/>
                <w:sz w:val="20"/>
                <w:szCs w:val="20"/>
              </w:rPr>
            </w:pPr>
            <w:r w:rsidRPr="00554CF1">
              <w:rPr>
                <w:rFonts w:ascii="Century Gothic" w:hAnsi="Century Gothic"/>
                <w:b/>
                <w:sz w:val="20"/>
                <w:szCs w:val="20"/>
              </w:rPr>
              <w:t>Year</w:t>
            </w:r>
          </w:p>
        </w:tc>
        <w:tc>
          <w:tcPr>
            <w:tcW w:w="1246" w:type="dxa"/>
            <w:tcBorders>
              <w:top w:val="single" w:sz="4" w:space="0" w:color="7F7F7F"/>
              <w:bottom w:val="single" w:sz="4" w:space="0" w:color="7F7F7F"/>
            </w:tcBorders>
            <w:shd w:val="clear" w:color="auto" w:fill="D9D9D9" w:themeFill="background1" w:themeFillShade="D9"/>
            <w:vAlign w:val="bottom"/>
          </w:tcPr>
          <w:p w14:paraId="75D91247" w14:textId="77777777" w:rsidR="00BF42AC" w:rsidRPr="0062534C" w:rsidRDefault="00BF42AC" w:rsidP="00BD3990">
            <w:pPr>
              <w:pStyle w:val="Header"/>
              <w:rPr>
                <w:rFonts w:ascii="Arial" w:hAnsi="Arial" w:cs="Arial"/>
                <w:color w:val="002060"/>
                <w:sz w:val="18"/>
                <w:szCs w:val="20"/>
              </w:rPr>
            </w:pPr>
          </w:p>
        </w:tc>
        <w:tc>
          <w:tcPr>
            <w:tcW w:w="1560" w:type="dxa"/>
            <w:gridSpan w:val="3"/>
            <w:shd w:val="clear" w:color="auto" w:fill="D9D9D9" w:themeFill="background1" w:themeFillShade="D9"/>
            <w:vAlign w:val="bottom"/>
          </w:tcPr>
          <w:p w14:paraId="239F2558" w14:textId="4060E056" w:rsidR="00BF42AC" w:rsidRPr="00554CF1" w:rsidRDefault="00BF42AC" w:rsidP="00BD3990">
            <w:pPr>
              <w:pStyle w:val="Header"/>
              <w:rPr>
                <w:rFonts w:ascii="Century Gothic" w:hAnsi="Century Gothic"/>
                <w:b/>
                <w:sz w:val="20"/>
                <w:szCs w:val="20"/>
              </w:rPr>
            </w:pPr>
            <w:r>
              <w:rPr>
                <w:rFonts w:ascii="Century Gothic" w:hAnsi="Century Gothic"/>
                <w:b/>
                <w:sz w:val="20"/>
                <w:szCs w:val="20"/>
              </w:rPr>
              <w:t>Unit Duration</w:t>
            </w:r>
          </w:p>
        </w:tc>
        <w:tc>
          <w:tcPr>
            <w:tcW w:w="1559" w:type="dxa"/>
            <w:gridSpan w:val="2"/>
            <w:tcBorders>
              <w:bottom w:val="single" w:sz="4" w:space="0" w:color="7F7F7F"/>
            </w:tcBorders>
            <w:shd w:val="clear" w:color="auto" w:fill="D9D9D9" w:themeFill="background1" w:themeFillShade="D9"/>
            <w:vAlign w:val="bottom"/>
          </w:tcPr>
          <w:p w14:paraId="3B9A5F1B" w14:textId="77777777" w:rsidR="00BF42AC" w:rsidRPr="0062534C" w:rsidRDefault="00BF42AC" w:rsidP="00BD3990">
            <w:pPr>
              <w:pStyle w:val="Header"/>
              <w:rPr>
                <w:rFonts w:ascii="Arial" w:hAnsi="Arial" w:cs="Arial"/>
                <w:color w:val="002060"/>
                <w:sz w:val="18"/>
                <w:szCs w:val="20"/>
              </w:rPr>
            </w:pPr>
          </w:p>
        </w:tc>
        <w:tc>
          <w:tcPr>
            <w:tcW w:w="1701" w:type="dxa"/>
            <w:gridSpan w:val="2"/>
            <w:shd w:val="clear" w:color="auto" w:fill="D9D9D9" w:themeFill="background1" w:themeFillShade="D9"/>
            <w:vAlign w:val="bottom"/>
          </w:tcPr>
          <w:p w14:paraId="2C3F71DE" w14:textId="02F733F7" w:rsidR="00BF42AC" w:rsidRPr="00554CF1" w:rsidRDefault="00BF42AC" w:rsidP="00BD3990">
            <w:pPr>
              <w:pStyle w:val="Header"/>
              <w:rPr>
                <w:rFonts w:ascii="Century Gothic" w:hAnsi="Century Gothic"/>
                <w:b/>
                <w:sz w:val="20"/>
                <w:szCs w:val="20"/>
              </w:rPr>
            </w:pPr>
            <w:r>
              <w:rPr>
                <w:rFonts w:ascii="Century Gothic" w:hAnsi="Century Gothic"/>
                <w:b/>
                <w:sz w:val="20"/>
                <w:szCs w:val="20"/>
              </w:rPr>
              <w:t>Unit Type</w:t>
            </w:r>
            <w:r w:rsidR="00801CC5">
              <w:rPr>
                <w:rFonts w:ascii="Century Gothic" w:hAnsi="Century Gothic"/>
                <w:b/>
                <w:sz w:val="20"/>
                <w:szCs w:val="20"/>
              </w:rPr>
              <w:t>/Style</w:t>
            </w:r>
          </w:p>
        </w:tc>
        <w:tc>
          <w:tcPr>
            <w:tcW w:w="2835" w:type="dxa"/>
            <w:gridSpan w:val="2"/>
            <w:tcBorders>
              <w:bottom w:val="single" w:sz="4" w:space="0" w:color="7F7F7F"/>
            </w:tcBorders>
            <w:shd w:val="clear" w:color="auto" w:fill="D9D9D9" w:themeFill="background1" w:themeFillShade="D9"/>
            <w:vAlign w:val="bottom"/>
          </w:tcPr>
          <w:p w14:paraId="19000A12" w14:textId="77777777" w:rsidR="00BF42AC" w:rsidRPr="0062534C" w:rsidRDefault="00BF42AC" w:rsidP="00BD3990">
            <w:pPr>
              <w:pStyle w:val="Header"/>
              <w:rPr>
                <w:rFonts w:ascii="Arial" w:hAnsi="Arial" w:cs="Arial"/>
                <w:color w:val="002060"/>
                <w:sz w:val="18"/>
                <w:szCs w:val="20"/>
              </w:rPr>
            </w:pPr>
          </w:p>
        </w:tc>
        <w:tc>
          <w:tcPr>
            <w:tcW w:w="283" w:type="dxa"/>
            <w:shd w:val="clear" w:color="auto" w:fill="D9D9D9" w:themeFill="background1" w:themeFillShade="D9"/>
            <w:vAlign w:val="bottom"/>
          </w:tcPr>
          <w:p w14:paraId="318F25C3" w14:textId="77777777" w:rsidR="00BF42AC" w:rsidRPr="003A206B" w:rsidRDefault="00BF42AC" w:rsidP="00BD3990">
            <w:pPr>
              <w:pStyle w:val="Header"/>
              <w:rPr>
                <w:rFonts w:ascii="Century Gothic" w:hAnsi="Century Gothic"/>
                <w:sz w:val="2"/>
                <w:szCs w:val="20"/>
              </w:rPr>
            </w:pPr>
          </w:p>
        </w:tc>
      </w:tr>
      <w:tr w:rsidR="00BF42AC" w:rsidRPr="003A206B" w14:paraId="07EDB317" w14:textId="77777777" w:rsidTr="001218AF">
        <w:tblPrEx>
          <w:shd w:val="clear" w:color="auto" w:fill="D9D9D9" w:themeFill="background1" w:themeFillShade="D9"/>
        </w:tblPrEx>
        <w:trPr>
          <w:cantSplit/>
          <w:trHeight w:val="113"/>
        </w:trPr>
        <w:tc>
          <w:tcPr>
            <w:tcW w:w="10206" w:type="dxa"/>
            <w:gridSpan w:val="12"/>
            <w:shd w:val="clear" w:color="auto" w:fill="D9D9D9" w:themeFill="background1" w:themeFillShade="D9"/>
            <w:vAlign w:val="bottom"/>
          </w:tcPr>
          <w:p w14:paraId="4C30D1CE" w14:textId="59AAADC2" w:rsidR="00BF42AC" w:rsidRPr="003A206B" w:rsidRDefault="00BF42AC" w:rsidP="00BD3990">
            <w:pPr>
              <w:pStyle w:val="Header"/>
              <w:rPr>
                <w:rFonts w:ascii="Century Gothic" w:hAnsi="Century Gothic"/>
                <w:sz w:val="8"/>
                <w:szCs w:val="20"/>
              </w:rPr>
            </w:pPr>
          </w:p>
        </w:tc>
      </w:tr>
    </w:tbl>
    <w:p w14:paraId="403ECCC3" w14:textId="260A02DA" w:rsidR="00246663" w:rsidRDefault="00246663" w:rsidP="001D12A6">
      <w:pPr>
        <w:rPr>
          <w:rFonts w:ascii="Calibri" w:hAnsi="Calibri" w:cs="Arial"/>
          <w:sz w:val="20"/>
        </w:rPr>
      </w:pPr>
    </w:p>
    <w:p w14:paraId="23F88E1E" w14:textId="5178C292" w:rsidR="00BF42AC" w:rsidRPr="00BF42AC" w:rsidRDefault="00BF42AC" w:rsidP="00BF42AC">
      <w:pPr>
        <w:spacing w:after="120"/>
        <w:rPr>
          <w:rFonts w:ascii="Century Gothic" w:hAnsi="Century Gothic"/>
          <w:b/>
          <w:color w:val="404040"/>
          <w:sz w:val="28"/>
        </w:rPr>
      </w:pPr>
      <w:r>
        <w:rPr>
          <w:rFonts w:ascii="Century Gothic" w:hAnsi="Century Gothic"/>
          <w:b/>
          <w:color w:val="404040"/>
          <w:sz w:val="28"/>
        </w:rPr>
        <w:t>Curriculum Framework</w:t>
      </w: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397"/>
        <w:gridCol w:w="3397"/>
      </w:tblGrid>
      <w:tr w:rsidR="00A33799" w:rsidRPr="003E15AB" w14:paraId="403ECCCA" w14:textId="77777777" w:rsidTr="00801CC5">
        <w:trPr>
          <w:trHeight w:val="737"/>
        </w:trPr>
        <w:tc>
          <w:tcPr>
            <w:tcW w:w="3397" w:type="dxa"/>
            <w:tcBorders>
              <w:top w:val="single" w:sz="12" w:space="0" w:color="7F7F7F"/>
              <w:left w:val="single" w:sz="12" w:space="0" w:color="7F7F7F"/>
              <w:bottom w:val="single" w:sz="8" w:space="0" w:color="7F7F7F"/>
              <w:right w:val="single" w:sz="4" w:space="0" w:color="7F7F7F"/>
            </w:tcBorders>
            <w:shd w:val="clear" w:color="auto" w:fill="D9D9D9" w:themeFill="background1" w:themeFillShade="D9"/>
          </w:tcPr>
          <w:p w14:paraId="76EAAE34" w14:textId="3AF98B0D" w:rsidR="005C53FB" w:rsidRPr="007924C7" w:rsidRDefault="00BF42AC" w:rsidP="005C53FB">
            <w:pPr>
              <w:rPr>
                <w:rFonts w:ascii="Century Gothic" w:hAnsi="Century Gothic"/>
                <w:b/>
                <w:sz w:val="20"/>
              </w:rPr>
            </w:pPr>
            <w:r>
              <w:rPr>
                <w:rFonts w:ascii="Century Gothic" w:hAnsi="Century Gothic"/>
                <w:b/>
                <w:sz w:val="20"/>
              </w:rPr>
              <w:t>Unit objective</w:t>
            </w:r>
            <w:r w:rsidR="00B62ED3">
              <w:rPr>
                <w:rFonts w:ascii="Century Gothic" w:hAnsi="Century Gothic"/>
                <w:b/>
                <w:sz w:val="20"/>
              </w:rPr>
              <w:t xml:space="preserve"> and content</w:t>
            </w:r>
          </w:p>
          <w:p w14:paraId="403ECCC5" w14:textId="069D9044" w:rsidR="00A27C37" w:rsidRPr="003E15AB" w:rsidRDefault="005C53FB" w:rsidP="00801CC5">
            <w:pPr>
              <w:rPr>
                <w:rFonts w:ascii="Century Gothic" w:hAnsi="Century Gothic" w:cs="Arial"/>
                <w:b/>
                <w:sz w:val="20"/>
              </w:rPr>
            </w:pPr>
            <w:r w:rsidRPr="00554CF1">
              <w:rPr>
                <w:rFonts w:ascii="Century Gothic" w:hAnsi="Century Gothic"/>
                <w:i/>
                <w:sz w:val="12"/>
                <w:szCs w:val="12"/>
              </w:rPr>
              <w:t xml:space="preserve">What will </w:t>
            </w:r>
            <w:r>
              <w:rPr>
                <w:rFonts w:ascii="Century Gothic" w:hAnsi="Century Gothic"/>
                <w:i/>
                <w:sz w:val="12"/>
                <w:szCs w:val="12"/>
              </w:rPr>
              <w:t>learners have achieved by the end if the unit of w</w:t>
            </w:r>
            <w:r w:rsidR="00B62ED3">
              <w:rPr>
                <w:rFonts w:ascii="Century Gothic" w:hAnsi="Century Gothic"/>
                <w:i/>
                <w:sz w:val="12"/>
                <w:szCs w:val="12"/>
              </w:rPr>
              <w:t xml:space="preserve">ork? What </w:t>
            </w:r>
            <w:r w:rsidR="00801CC5">
              <w:rPr>
                <w:rFonts w:ascii="Century Gothic" w:hAnsi="Century Gothic"/>
                <w:i/>
                <w:sz w:val="12"/>
                <w:szCs w:val="12"/>
              </w:rPr>
              <w:t xml:space="preserve">conceptual/procedural knowledge will be developed? </w:t>
            </w:r>
          </w:p>
        </w:tc>
        <w:tc>
          <w:tcPr>
            <w:tcW w:w="3397" w:type="dxa"/>
            <w:tcBorders>
              <w:top w:val="single" w:sz="12" w:space="0" w:color="7F7F7F"/>
              <w:left w:val="single" w:sz="4" w:space="0" w:color="7F7F7F"/>
              <w:bottom w:val="single" w:sz="8" w:space="0" w:color="7F7F7F"/>
              <w:right w:val="single" w:sz="4" w:space="0" w:color="7F7F7F"/>
            </w:tcBorders>
            <w:shd w:val="clear" w:color="auto" w:fill="D9D9D9" w:themeFill="background1" w:themeFillShade="D9"/>
          </w:tcPr>
          <w:p w14:paraId="49AF9154" w14:textId="167B97D7" w:rsidR="007924C7" w:rsidRPr="00A27C37" w:rsidRDefault="00140CBF" w:rsidP="007924C7">
            <w:pPr>
              <w:rPr>
                <w:rFonts w:ascii="Century Gothic" w:hAnsi="Century Gothic"/>
                <w:b/>
                <w:sz w:val="20"/>
              </w:rPr>
            </w:pPr>
            <w:r>
              <w:rPr>
                <w:rFonts w:ascii="Century Gothic" w:hAnsi="Century Gothic"/>
                <w:b/>
                <w:sz w:val="20"/>
              </w:rPr>
              <w:t>Key concepts and processes</w:t>
            </w:r>
          </w:p>
          <w:p w14:paraId="403ECCC7" w14:textId="3CB6455F" w:rsidR="00A33799" w:rsidRPr="003E15AB" w:rsidRDefault="007924C7" w:rsidP="007924C7">
            <w:pPr>
              <w:rPr>
                <w:rFonts w:ascii="Century Gothic" w:hAnsi="Century Gothic" w:cs="Arial"/>
                <w:b/>
                <w:sz w:val="20"/>
              </w:rPr>
            </w:pPr>
            <w:r w:rsidRPr="00A27C37">
              <w:rPr>
                <w:rFonts w:ascii="Century Gothic" w:hAnsi="Century Gothic"/>
                <w:i/>
                <w:sz w:val="12"/>
              </w:rPr>
              <w:t xml:space="preserve">What </w:t>
            </w:r>
            <w:r>
              <w:rPr>
                <w:rFonts w:ascii="Century Gothic" w:hAnsi="Century Gothic"/>
                <w:i/>
                <w:sz w:val="12"/>
              </w:rPr>
              <w:t>technical language and subject specific concepts will be introduced for the first time in this unit?</w:t>
            </w:r>
            <w:r w:rsidR="00140CBF">
              <w:rPr>
                <w:rFonts w:ascii="Century Gothic" w:hAnsi="Century Gothic"/>
                <w:i/>
                <w:sz w:val="12"/>
              </w:rPr>
              <w:t xml:space="preserve"> Including keywords and terminology. </w:t>
            </w:r>
          </w:p>
        </w:tc>
        <w:tc>
          <w:tcPr>
            <w:tcW w:w="3397" w:type="dxa"/>
            <w:tcBorders>
              <w:top w:val="single" w:sz="12" w:space="0" w:color="7F7F7F"/>
              <w:left w:val="single" w:sz="4" w:space="0" w:color="7F7F7F"/>
              <w:bottom w:val="single" w:sz="8" w:space="0" w:color="7F7F7F"/>
              <w:right w:val="single" w:sz="12" w:space="0" w:color="7F7F7F"/>
            </w:tcBorders>
            <w:shd w:val="clear" w:color="auto" w:fill="D9D9D9" w:themeFill="background1" w:themeFillShade="D9"/>
          </w:tcPr>
          <w:p w14:paraId="2B69B253" w14:textId="77777777" w:rsidR="007924C7" w:rsidRDefault="007924C7" w:rsidP="007924C7">
            <w:pPr>
              <w:rPr>
                <w:rFonts w:ascii="Century Gothic" w:hAnsi="Century Gothic" w:cs="Arial"/>
                <w:b/>
                <w:sz w:val="20"/>
              </w:rPr>
            </w:pPr>
            <w:r>
              <w:rPr>
                <w:rFonts w:ascii="Century Gothic" w:hAnsi="Century Gothic" w:cs="Arial"/>
                <w:b/>
                <w:sz w:val="20"/>
              </w:rPr>
              <w:t>Curriculum links</w:t>
            </w:r>
          </w:p>
          <w:p w14:paraId="403ECCC9" w14:textId="10EADEB7" w:rsidR="00A33799" w:rsidRPr="003E15AB" w:rsidRDefault="007924C7" w:rsidP="007924C7">
            <w:pPr>
              <w:rPr>
                <w:rFonts w:ascii="Century Gothic" w:hAnsi="Century Gothic" w:cs="Arial"/>
                <w:i/>
                <w:sz w:val="20"/>
              </w:rPr>
            </w:pPr>
            <w:r w:rsidRPr="00273EB6">
              <w:rPr>
                <w:rFonts w:ascii="Century Gothic" w:hAnsi="Century Gothic" w:cs="Arial"/>
                <w:i/>
                <w:sz w:val="12"/>
              </w:rPr>
              <w:t>Including School and National Curriculum (EYFS, KS1-KS3), Level 1-3 Specifications, etc. (KS4 and/or Post-16)</w:t>
            </w:r>
          </w:p>
        </w:tc>
      </w:tr>
      <w:tr w:rsidR="00A02A5D" w:rsidRPr="00A02A5D" w14:paraId="403ECCCE" w14:textId="77777777" w:rsidTr="00801CC5">
        <w:trPr>
          <w:trHeight w:val="2835"/>
        </w:trPr>
        <w:tc>
          <w:tcPr>
            <w:tcW w:w="3397" w:type="dxa"/>
            <w:tcBorders>
              <w:top w:val="single" w:sz="8" w:space="0" w:color="7F7F7F"/>
              <w:left w:val="single" w:sz="12" w:space="0" w:color="7F7F7F"/>
              <w:bottom w:val="single" w:sz="12" w:space="0" w:color="7F7F7F"/>
              <w:right w:val="single" w:sz="4" w:space="0" w:color="7F7F7F"/>
            </w:tcBorders>
            <w:shd w:val="clear" w:color="auto" w:fill="auto"/>
          </w:tcPr>
          <w:p w14:paraId="403ECCCB" w14:textId="77777777" w:rsidR="00A33799" w:rsidRPr="00A02A5D" w:rsidRDefault="00A33799" w:rsidP="00602920">
            <w:pPr>
              <w:rPr>
                <w:rFonts w:ascii="Arial" w:hAnsi="Arial" w:cs="Arial"/>
                <w:color w:val="002060"/>
                <w:sz w:val="22"/>
              </w:rPr>
            </w:pPr>
          </w:p>
        </w:tc>
        <w:tc>
          <w:tcPr>
            <w:tcW w:w="3397" w:type="dxa"/>
            <w:tcBorders>
              <w:top w:val="single" w:sz="8" w:space="0" w:color="7F7F7F"/>
              <w:left w:val="single" w:sz="4" w:space="0" w:color="7F7F7F"/>
              <w:bottom w:val="single" w:sz="12" w:space="0" w:color="7F7F7F"/>
              <w:right w:val="single" w:sz="4" w:space="0" w:color="7F7F7F"/>
            </w:tcBorders>
          </w:tcPr>
          <w:p w14:paraId="403ECCCC" w14:textId="77777777" w:rsidR="00A33799" w:rsidRPr="00A02A5D" w:rsidRDefault="00A33799" w:rsidP="00602920">
            <w:pPr>
              <w:rPr>
                <w:rFonts w:ascii="Arial" w:hAnsi="Arial" w:cs="Arial"/>
                <w:color w:val="002060"/>
                <w:sz w:val="22"/>
              </w:rPr>
            </w:pPr>
          </w:p>
        </w:tc>
        <w:tc>
          <w:tcPr>
            <w:tcW w:w="3397" w:type="dxa"/>
            <w:tcBorders>
              <w:top w:val="single" w:sz="8" w:space="0" w:color="7F7F7F"/>
              <w:left w:val="single" w:sz="4" w:space="0" w:color="7F7F7F"/>
              <w:bottom w:val="single" w:sz="12" w:space="0" w:color="7F7F7F"/>
              <w:right w:val="single" w:sz="12" w:space="0" w:color="7F7F7F"/>
            </w:tcBorders>
            <w:shd w:val="clear" w:color="auto" w:fill="auto"/>
          </w:tcPr>
          <w:p w14:paraId="403ECCCD" w14:textId="77777777" w:rsidR="00A33799" w:rsidRPr="00A02A5D" w:rsidRDefault="00A33799" w:rsidP="00602920">
            <w:pPr>
              <w:rPr>
                <w:rFonts w:ascii="Arial" w:hAnsi="Arial" w:cs="Arial"/>
                <w:color w:val="002060"/>
                <w:sz w:val="22"/>
              </w:rPr>
            </w:pPr>
          </w:p>
        </w:tc>
      </w:tr>
    </w:tbl>
    <w:p w14:paraId="403ECCCF" w14:textId="77777777" w:rsidR="001307FD" w:rsidRPr="001307FD" w:rsidRDefault="001307FD">
      <w:pPr>
        <w:rPr>
          <w:sz w:val="8"/>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397"/>
        <w:gridCol w:w="3397"/>
      </w:tblGrid>
      <w:tr w:rsidR="00A33799" w14:paraId="403ECCD6" w14:textId="77777777" w:rsidTr="00801CC5">
        <w:trPr>
          <w:cantSplit/>
          <w:trHeight w:val="737"/>
        </w:trPr>
        <w:tc>
          <w:tcPr>
            <w:tcW w:w="3397" w:type="dxa"/>
            <w:tcBorders>
              <w:top w:val="single" w:sz="12" w:space="0" w:color="7F7F7F"/>
              <w:left w:val="single" w:sz="12" w:space="0" w:color="7F7F7F"/>
              <w:bottom w:val="single" w:sz="8" w:space="0" w:color="7F7F7F"/>
              <w:right w:val="single" w:sz="4" w:space="0" w:color="7F7F7F"/>
            </w:tcBorders>
            <w:shd w:val="clear" w:color="auto" w:fill="D9D9D9" w:themeFill="background1" w:themeFillShade="D9"/>
          </w:tcPr>
          <w:p w14:paraId="1C70A42D" w14:textId="1ACA653F" w:rsidR="00B62ED3" w:rsidRPr="007924C7" w:rsidRDefault="00140CBF" w:rsidP="00B62ED3">
            <w:pPr>
              <w:rPr>
                <w:rFonts w:ascii="Century Gothic" w:hAnsi="Century Gothic" w:cs="Arial"/>
                <w:b/>
                <w:sz w:val="20"/>
              </w:rPr>
            </w:pPr>
            <w:r>
              <w:rPr>
                <w:rFonts w:ascii="Century Gothic" w:hAnsi="Century Gothic" w:cs="Arial"/>
                <w:b/>
                <w:sz w:val="20"/>
              </w:rPr>
              <w:t>P</w:t>
            </w:r>
            <w:r w:rsidR="00B62ED3">
              <w:rPr>
                <w:rFonts w:ascii="Century Gothic" w:hAnsi="Century Gothic" w:cs="Arial"/>
                <w:b/>
                <w:sz w:val="20"/>
              </w:rPr>
              <w:t>edagogical approaches</w:t>
            </w:r>
          </w:p>
          <w:p w14:paraId="403ECCD1" w14:textId="0DCE1760" w:rsidR="00A33799" w:rsidRPr="008E5736" w:rsidRDefault="00B62ED3" w:rsidP="00801CC5">
            <w:pPr>
              <w:rPr>
                <w:rFonts w:ascii="Century Gothic" w:hAnsi="Century Gothic"/>
                <w:b/>
                <w:sz w:val="18"/>
              </w:rPr>
            </w:pPr>
            <w:r>
              <w:rPr>
                <w:rFonts w:ascii="Century Gothic" w:hAnsi="Century Gothic" w:cs="Arial"/>
                <w:i/>
                <w:sz w:val="12"/>
              </w:rPr>
              <w:t>What subject specific teaching and learning styles or approaches will be adopted over the course of this unit?</w:t>
            </w:r>
            <w:r w:rsidR="00140CBF">
              <w:rPr>
                <w:rFonts w:ascii="Century Gothic" w:hAnsi="Century Gothic" w:cs="Arial"/>
                <w:i/>
                <w:sz w:val="12"/>
              </w:rPr>
              <w:t xml:space="preserve"> </w:t>
            </w:r>
            <w:r w:rsidR="00801CC5">
              <w:rPr>
                <w:rFonts w:ascii="Century Gothic" w:hAnsi="Century Gothic"/>
                <w:i/>
                <w:sz w:val="12"/>
                <w:szCs w:val="12"/>
              </w:rPr>
              <w:t>How learners are be supported and challenged.</w:t>
            </w:r>
          </w:p>
        </w:tc>
        <w:tc>
          <w:tcPr>
            <w:tcW w:w="3397" w:type="dxa"/>
            <w:tcBorders>
              <w:top w:val="single" w:sz="12" w:space="0" w:color="7F7F7F"/>
              <w:left w:val="single" w:sz="4" w:space="0" w:color="7F7F7F"/>
              <w:bottom w:val="single" w:sz="8" w:space="0" w:color="7F7F7F"/>
              <w:right w:val="single" w:sz="4" w:space="0" w:color="7F7F7F"/>
            </w:tcBorders>
            <w:shd w:val="clear" w:color="auto" w:fill="D9D9D9" w:themeFill="background1" w:themeFillShade="D9"/>
          </w:tcPr>
          <w:p w14:paraId="2F822576" w14:textId="4E937E40" w:rsidR="00B62ED3" w:rsidRDefault="0030664A" w:rsidP="00B62ED3">
            <w:pPr>
              <w:rPr>
                <w:rFonts w:ascii="Century Gothic" w:hAnsi="Century Gothic" w:cs="Arial"/>
                <w:b/>
                <w:sz w:val="20"/>
              </w:rPr>
            </w:pPr>
            <w:r>
              <w:rPr>
                <w:rFonts w:ascii="Century Gothic" w:hAnsi="Century Gothic" w:cs="Arial"/>
                <w:b/>
                <w:sz w:val="20"/>
              </w:rPr>
              <w:t>Expected p</w:t>
            </w:r>
            <w:r w:rsidR="00B62ED3">
              <w:rPr>
                <w:rFonts w:ascii="Century Gothic" w:hAnsi="Century Gothic" w:cs="Arial"/>
                <w:b/>
                <w:sz w:val="20"/>
              </w:rPr>
              <w:t>rior learning</w:t>
            </w:r>
          </w:p>
          <w:p w14:paraId="403ECCD3" w14:textId="648DB0FD" w:rsidR="00A33799" w:rsidRPr="008E5736" w:rsidRDefault="00140CBF" w:rsidP="00140CBF">
            <w:pPr>
              <w:rPr>
                <w:rFonts w:ascii="Century Gothic" w:hAnsi="Century Gothic"/>
                <w:b/>
                <w:sz w:val="18"/>
              </w:rPr>
            </w:pPr>
            <w:r>
              <w:rPr>
                <w:rFonts w:ascii="Century Gothic" w:hAnsi="Century Gothic" w:cs="Arial"/>
                <w:i/>
                <w:sz w:val="12"/>
              </w:rPr>
              <w:t xml:space="preserve">What prior conceptual/procedural knowledge </w:t>
            </w:r>
            <w:r w:rsidR="00B62ED3">
              <w:rPr>
                <w:rFonts w:ascii="Century Gothic" w:hAnsi="Century Gothic" w:cs="Arial"/>
                <w:i/>
                <w:sz w:val="12"/>
              </w:rPr>
              <w:t xml:space="preserve">is assumed/expected prior to commencing this unit? i.e. </w:t>
            </w:r>
            <w:r>
              <w:rPr>
                <w:rFonts w:ascii="Century Gothic" w:hAnsi="Century Gothic" w:cs="Arial"/>
                <w:i/>
                <w:sz w:val="12"/>
              </w:rPr>
              <w:t xml:space="preserve">learning </w:t>
            </w:r>
            <w:r w:rsidR="00B62ED3">
              <w:rPr>
                <w:rFonts w:ascii="Century Gothic" w:hAnsi="Century Gothic" w:cs="Arial"/>
                <w:i/>
                <w:sz w:val="12"/>
              </w:rPr>
              <w:t>to be developed or consolidated.</w:t>
            </w:r>
          </w:p>
        </w:tc>
        <w:tc>
          <w:tcPr>
            <w:tcW w:w="3397" w:type="dxa"/>
            <w:tcBorders>
              <w:top w:val="single" w:sz="12" w:space="0" w:color="7F7F7F"/>
              <w:left w:val="single" w:sz="4" w:space="0" w:color="7F7F7F"/>
              <w:bottom w:val="single" w:sz="8" w:space="0" w:color="7F7F7F"/>
              <w:right w:val="single" w:sz="12" w:space="0" w:color="7F7F7F"/>
            </w:tcBorders>
            <w:shd w:val="clear" w:color="auto" w:fill="D9D9D9" w:themeFill="background1" w:themeFillShade="D9"/>
          </w:tcPr>
          <w:p w14:paraId="403ECCD4" w14:textId="3B39F3E1" w:rsidR="001C59C9" w:rsidRPr="007924C7" w:rsidRDefault="0030664A" w:rsidP="001C59C9">
            <w:pPr>
              <w:rPr>
                <w:rFonts w:ascii="Century Gothic" w:hAnsi="Century Gothic"/>
                <w:b/>
                <w:sz w:val="20"/>
              </w:rPr>
            </w:pPr>
            <w:r>
              <w:rPr>
                <w:rFonts w:ascii="Century Gothic" w:hAnsi="Century Gothic"/>
                <w:b/>
                <w:sz w:val="20"/>
              </w:rPr>
              <w:t>Unit a</w:t>
            </w:r>
            <w:r w:rsidR="001C59C9" w:rsidRPr="007924C7">
              <w:rPr>
                <w:rFonts w:ascii="Century Gothic" w:hAnsi="Century Gothic"/>
                <w:b/>
                <w:sz w:val="20"/>
              </w:rPr>
              <w:t xml:space="preserve">ssessment </w:t>
            </w:r>
            <w:r>
              <w:rPr>
                <w:rFonts w:ascii="Century Gothic" w:hAnsi="Century Gothic"/>
                <w:b/>
                <w:sz w:val="20"/>
              </w:rPr>
              <w:t>s</w:t>
            </w:r>
            <w:r w:rsidR="007924C7" w:rsidRPr="007924C7">
              <w:rPr>
                <w:rFonts w:ascii="Century Gothic" w:hAnsi="Century Gothic"/>
                <w:b/>
                <w:sz w:val="20"/>
              </w:rPr>
              <w:t>trategy</w:t>
            </w:r>
          </w:p>
          <w:p w14:paraId="403ECCD5" w14:textId="77777777" w:rsidR="00A33799" w:rsidRDefault="001C59C9" w:rsidP="00164A5C">
            <w:pPr>
              <w:rPr>
                <w:rFonts w:ascii="Century Gothic" w:hAnsi="Century Gothic"/>
                <w:i/>
                <w:sz w:val="18"/>
              </w:rPr>
            </w:pPr>
            <w:r w:rsidRPr="00554CF1">
              <w:rPr>
                <w:rFonts w:ascii="Century Gothic" w:hAnsi="Century Gothic"/>
                <w:i/>
                <w:sz w:val="12"/>
              </w:rPr>
              <w:t xml:space="preserve">What </w:t>
            </w:r>
            <w:r w:rsidR="00164A5C">
              <w:rPr>
                <w:rFonts w:ascii="Century Gothic" w:hAnsi="Century Gothic"/>
                <w:i/>
                <w:sz w:val="12"/>
              </w:rPr>
              <w:t>formative and summative assessments will be used to monitor</w:t>
            </w:r>
            <w:r>
              <w:rPr>
                <w:rFonts w:ascii="Century Gothic" w:hAnsi="Century Gothic"/>
                <w:i/>
                <w:sz w:val="12"/>
              </w:rPr>
              <w:t xml:space="preserve"> learner</w:t>
            </w:r>
            <w:r w:rsidR="00164A5C">
              <w:rPr>
                <w:rFonts w:ascii="Century Gothic" w:hAnsi="Century Gothic"/>
                <w:i/>
                <w:sz w:val="12"/>
              </w:rPr>
              <w:t>s’</w:t>
            </w:r>
            <w:r>
              <w:rPr>
                <w:rFonts w:ascii="Century Gothic" w:hAnsi="Century Gothic"/>
                <w:i/>
                <w:sz w:val="12"/>
              </w:rPr>
              <w:t xml:space="preserve"> progress and</w:t>
            </w:r>
            <w:r w:rsidRPr="00554CF1">
              <w:rPr>
                <w:rFonts w:ascii="Century Gothic" w:hAnsi="Century Gothic"/>
                <w:i/>
                <w:sz w:val="12"/>
              </w:rPr>
              <w:t xml:space="preserve"> confirm </w:t>
            </w:r>
            <w:r>
              <w:rPr>
                <w:rFonts w:ascii="Century Gothic" w:hAnsi="Century Gothic"/>
                <w:i/>
                <w:sz w:val="12"/>
              </w:rPr>
              <w:t xml:space="preserve">that the learning </w:t>
            </w:r>
            <w:r w:rsidRPr="00554CF1">
              <w:rPr>
                <w:rFonts w:ascii="Century Gothic" w:hAnsi="Century Gothic"/>
                <w:i/>
                <w:sz w:val="12"/>
              </w:rPr>
              <w:t xml:space="preserve">outcomes </w:t>
            </w:r>
            <w:r>
              <w:rPr>
                <w:rFonts w:ascii="Century Gothic" w:hAnsi="Century Gothic"/>
                <w:i/>
                <w:sz w:val="12"/>
              </w:rPr>
              <w:t>have been</w:t>
            </w:r>
            <w:r w:rsidRPr="00554CF1">
              <w:rPr>
                <w:rFonts w:ascii="Century Gothic" w:hAnsi="Century Gothic"/>
                <w:i/>
                <w:sz w:val="12"/>
              </w:rPr>
              <w:t xml:space="preserve"> achieved?</w:t>
            </w:r>
          </w:p>
        </w:tc>
      </w:tr>
      <w:tr w:rsidR="00A02A5D" w:rsidRPr="00A02A5D" w14:paraId="403ECCDA" w14:textId="77777777" w:rsidTr="00801CC5">
        <w:trPr>
          <w:cantSplit/>
          <w:trHeight w:val="2835"/>
        </w:trPr>
        <w:tc>
          <w:tcPr>
            <w:tcW w:w="3397" w:type="dxa"/>
            <w:tcBorders>
              <w:top w:val="single" w:sz="8" w:space="0" w:color="7F7F7F"/>
              <w:left w:val="single" w:sz="12" w:space="0" w:color="7F7F7F"/>
              <w:bottom w:val="single" w:sz="12" w:space="0" w:color="7F7F7F"/>
              <w:right w:val="single" w:sz="4" w:space="0" w:color="7F7F7F"/>
            </w:tcBorders>
          </w:tcPr>
          <w:p w14:paraId="403ECCD7" w14:textId="77777777" w:rsidR="00A33799" w:rsidRPr="00A02A5D" w:rsidRDefault="00A33799" w:rsidP="00602920">
            <w:pPr>
              <w:rPr>
                <w:rFonts w:ascii="Arial" w:hAnsi="Arial" w:cs="Arial"/>
                <w:b/>
                <w:color w:val="002060"/>
                <w:sz w:val="22"/>
              </w:rPr>
            </w:pPr>
          </w:p>
        </w:tc>
        <w:tc>
          <w:tcPr>
            <w:tcW w:w="3397" w:type="dxa"/>
            <w:tcBorders>
              <w:top w:val="single" w:sz="8" w:space="0" w:color="7F7F7F"/>
              <w:left w:val="single" w:sz="4" w:space="0" w:color="7F7F7F"/>
              <w:bottom w:val="single" w:sz="12" w:space="0" w:color="7F7F7F"/>
              <w:right w:val="single" w:sz="4" w:space="0" w:color="7F7F7F"/>
            </w:tcBorders>
          </w:tcPr>
          <w:p w14:paraId="403ECCD8" w14:textId="77777777" w:rsidR="00A33799" w:rsidRPr="00A02A5D" w:rsidRDefault="00A33799" w:rsidP="00602920">
            <w:pPr>
              <w:rPr>
                <w:rFonts w:ascii="Arial" w:hAnsi="Arial" w:cs="Arial"/>
                <w:b/>
                <w:color w:val="002060"/>
                <w:sz w:val="22"/>
              </w:rPr>
            </w:pPr>
          </w:p>
        </w:tc>
        <w:tc>
          <w:tcPr>
            <w:tcW w:w="3397" w:type="dxa"/>
            <w:tcBorders>
              <w:top w:val="single" w:sz="8" w:space="0" w:color="7F7F7F"/>
              <w:left w:val="single" w:sz="4" w:space="0" w:color="7F7F7F"/>
              <w:bottom w:val="single" w:sz="12" w:space="0" w:color="7F7F7F"/>
              <w:right w:val="single" w:sz="12" w:space="0" w:color="7F7F7F"/>
            </w:tcBorders>
          </w:tcPr>
          <w:p w14:paraId="403ECCD9" w14:textId="77777777" w:rsidR="00A33799" w:rsidRPr="00A02A5D" w:rsidRDefault="00A33799" w:rsidP="00602920">
            <w:pPr>
              <w:rPr>
                <w:rFonts w:ascii="Arial" w:hAnsi="Arial" w:cs="Arial"/>
                <w:b/>
                <w:color w:val="002060"/>
                <w:sz w:val="22"/>
              </w:rPr>
            </w:pPr>
          </w:p>
        </w:tc>
      </w:tr>
    </w:tbl>
    <w:p w14:paraId="403ECCDB" w14:textId="77777777" w:rsidR="001307FD" w:rsidRPr="001307FD" w:rsidRDefault="001307FD">
      <w:pPr>
        <w:rPr>
          <w:sz w:val="8"/>
        </w:rPr>
      </w:pPr>
    </w:p>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3397"/>
        <w:gridCol w:w="3397"/>
      </w:tblGrid>
      <w:tr w:rsidR="005C53FB" w14:paraId="403ECCE2" w14:textId="77777777" w:rsidTr="00801CC5">
        <w:trPr>
          <w:cantSplit/>
          <w:trHeight w:val="737"/>
        </w:trPr>
        <w:tc>
          <w:tcPr>
            <w:tcW w:w="3397" w:type="dxa"/>
            <w:tcBorders>
              <w:top w:val="single" w:sz="12" w:space="0" w:color="7F7F7F"/>
              <w:left w:val="single" w:sz="12" w:space="0" w:color="7F7F7F"/>
              <w:bottom w:val="single" w:sz="8" w:space="0" w:color="7F7F7F"/>
              <w:right w:val="single" w:sz="4" w:space="0" w:color="7F7F7F"/>
            </w:tcBorders>
            <w:shd w:val="clear" w:color="auto" w:fill="D9D9D9" w:themeFill="background1" w:themeFillShade="D9"/>
          </w:tcPr>
          <w:p w14:paraId="403ECCDC" w14:textId="12CA2966" w:rsidR="005C53FB" w:rsidRPr="00A27C37" w:rsidRDefault="00316987" w:rsidP="005C53FB">
            <w:pPr>
              <w:rPr>
                <w:rFonts w:ascii="Century Gothic" w:hAnsi="Century Gothic"/>
                <w:b/>
                <w:sz w:val="20"/>
              </w:rPr>
            </w:pPr>
            <w:r>
              <w:rPr>
                <w:rFonts w:ascii="Century Gothic" w:hAnsi="Century Gothic"/>
                <w:b/>
                <w:sz w:val="20"/>
              </w:rPr>
              <w:t>Managing h</w:t>
            </w:r>
            <w:r w:rsidR="005C53FB">
              <w:rPr>
                <w:rFonts w:ascii="Century Gothic" w:hAnsi="Century Gothic"/>
                <w:b/>
                <w:sz w:val="20"/>
              </w:rPr>
              <w:t>ealth and safety</w:t>
            </w:r>
          </w:p>
          <w:p w14:paraId="403ECCDD" w14:textId="5C0AA310" w:rsidR="005C53FB" w:rsidRPr="00A27C37" w:rsidRDefault="005C53FB" w:rsidP="0030664A">
            <w:pPr>
              <w:rPr>
                <w:rFonts w:ascii="Century Gothic" w:hAnsi="Century Gothic"/>
                <w:i/>
                <w:sz w:val="18"/>
              </w:rPr>
            </w:pPr>
            <w:r w:rsidRPr="00A27C37">
              <w:rPr>
                <w:rFonts w:ascii="Century Gothic" w:hAnsi="Century Gothic"/>
                <w:i/>
                <w:sz w:val="12"/>
              </w:rPr>
              <w:t xml:space="preserve">What </w:t>
            </w:r>
            <w:r>
              <w:rPr>
                <w:rFonts w:ascii="Century Gothic" w:hAnsi="Century Gothic"/>
                <w:i/>
                <w:sz w:val="12"/>
              </w:rPr>
              <w:t>are the main hazards that will require risk assessment within this unit of work? Make reference (as appropriate)</w:t>
            </w:r>
            <w:r w:rsidR="0030664A">
              <w:rPr>
                <w:rFonts w:ascii="Century Gothic" w:hAnsi="Century Gothic"/>
                <w:i/>
                <w:sz w:val="12"/>
              </w:rPr>
              <w:t xml:space="preserve"> to relevant codes of practice</w:t>
            </w:r>
            <w:r>
              <w:rPr>
                <w:rFonts w:ascii="Century Gothic" w:hAnsi="Century Gothic"/>
                <w:i/>
                <w:sz w:val="12"/>
              </w:rPr>
              <w:t>, etc.</w:t>
            </w:r>
          </w:p>
        </w:tc>
        <w:tc>
          <w:tcPr>
            <w:tcW w:w="3397" w:type="dxa"/>
            <w:tcBorders>
              <w:top w:val="single" w:sz="12" w:space="0" w:color="7F7F7F"/>
              <w:left w:val="single" w:sz="4" w:space="0" w:color="7F7F7F"/>
              <w:bottom w:val="single" w:sz="8" w:space="0" w:color="7F7F7F"/>
              <w:right w:val="single" w:sz="4" w:space="0" w:color="7F7F7F"/>
            </w:tcBorders>
            <w:shd w:val="clear" w:color="auto" w:fill="D9D9D9" w:themeFill="background1" w:themeFillShade="D9"/>
          </w:tcPr>
          <w:p w14:paraId="403ECCDE" w14:textId="4211CA4A" w:rsidR="005C53FB" w:rsidRPr="00A27C37" w:rsidRDefault="00140CBF" w:rsidP="005C53FB">
            <w:pPr>
              <w:rPr>
                <w:rFonts w:ascii="Century Gothic" w:hAnsi="Century Gothic"/>
                <w:b/>
                <w:sz w:val="20"/>
              </w:rPr>
            </w:pPr>
            <w:r>
              <w:rPr>
                <w:rFonts w:ascii="Century Gothic" w:hAnsi="Century Gothic"/>
                <w:b/>
                <w:sz w:val="20"/>
              </w:rPr>
              <w:t>F</w:t>
            </w:r>
            <w:r w:rsidR="000D525E">
              <w:rPr>
                <w:rFonts w:ascii="Century Gothic" w:hAnsi="Century Gothic"/>
                <w:b/>
                <w:sz w:val="20"/>
              </w:rPr>
              <w:t xml:space="preserve">acilities and </w:t>
            </w:r>
            <w:r w:rsidR="005C53FB">
              <w:rPr>
                <w:rFonts w:ascii="Century Gothic" w:hAnsi="Century Gothic"/>
                <w:b/>
                <w:sz w:val="20"/>
              </w:rPr>
              <w:t>resources</w:t>
            </w:r>
          </w:p>
          <w:p w14:paraId="403ECCDF" w14:textId="7F581B8C" w:rsidR="005C53FB" w:rsidRPr="00A27C37" w:rsidRDefault="005C53FB" w:rsidP="00140CBF">
            <w:pPr>
              <w:rPr>
                <w:rFonts w:ascii="Century Gothic" w:hAnsi="Century Gothic"/>
                <w:i/>
                <w:sz w:val="18"/>
              </w:rPr>
            </w:pPr>
            <w:r>
              <w:rPr>
                <w:rFonts w:ascii="Century Gothic" w:hAnsi="Century Gothic" w:cs="Arial"/>
                <w:i/>
                <w:sz w:val="12"/>
              </w:rPr>
              <w:t xml:space="preserve">What kind of </w:t>
            </w:r>
            <w:r w:rsidR="00140CBF">
              <w:rPr>
                <w:rFonts w:ascii="Century Gothic" w:hAnsi="Century Gothic" w:cs="Arial"/>
                <w:i/>
                <w:sz w:val="12"/>
              </w:rPr>
              <w:t>specialist</w:t>
            </w:r>
            <w:r>
              <w:rPr>
                <w:rFonts w:ascii="Century Gothic" w:hAnsi="Century Gothic" w:cs="Arial"/>
                <w:i/>
                <w:sz w:val="12"/>
              </w:rPr>
              <w:t xml:space="preserve"> environment is required? </w:t>
            </w:r>
            <w:r w:rsidRPr="00A27C37">
              <w:rPr>
                <w:rFonts w:ascii="Century Gothic" w:hAnsi="Century Gothic"/>
                <w:i/>
                <w:sz w:val="12"/>
              </w:rPr>
              <w:t xml:space="preserve">What </w:t>
            </w:r>
            <w:r>
              <w:rPr>
                <w:rFonts w:ascii="Century Gothic" w:hAnsi="Century Gothic"/>
                <w:i/>
                <w:sz w:val="12"/>
              </w:rPr>
              <w:t>specialist equipment is required</w:t>
            </w:r>
            <w:r w:rsidRPr="00A27C37">
              <w:rPr>
                <w:rFonts w:ascii="Century Gothic" w:hAnsi="Century Gothic"/>
                <w:i/>
                <w:sz w:val="12"/>
              </w:rPr>
              <w:t xml:space="preserve"> </w:t>
            </w:r>
            <w:r>
              <w:rPr>
                <w:rFonts w:ascii="Century Gothic" w:hAnsi="Century Gothic"/>
                <w:i/>
                <w:sz w:val="12"/>
              </w:rPr>
              <w:t>to teach this unit? i.e. in addition to those readily available.</w:t>
            </w:r>
          </w:p>
        </w:tc>
        <w:tc>
          <w:tcPr>
            <w:tcW w:w="3397" w:type="dxa"/>
            <w:tcBorders>
              <w:top w:val="single" w:sz="12" w:space="0" w:color="7F7F7F"/>
              <w:left w:val="single" w:sz="4" w:space="0" w:color="7F7F7F"/>
              <w:bottom w:val="single" w:sz="8" w:space="0" w:color="7F7F7F"/>
              <w:right w:val="single" w:sz="12" w:space="0" w:color="7F7F7F"/>
            </w:tcBorders>
            <w:shd w:val="clear" w:color="auto" w:fill="D9D9D9" w:themeFill="background1" w:themeFillShade="D9"/>
          </w:tcPr>
          <w:p w14:paraId="5227A16E" w14:textId="369AD319" w:rsidR="005C53FB" w:rsidRPr="00273EB6" w:rsidRDefault="005C53FB" w:rsidP="005C53FB">
            <w:pPr>
              <w:rPr>
                <w:rFonts w:ascii="Century Gothic" w:hAnsi="Century Gothic"/>
                <w:b/>
                <w:sz w:val="20"/>
              </w:rPr>
            </w:pPr>
            <w:r>
              <w:rPr>
                <w:rFonts w:ascii="Century Gothic" w:hAnsi="Century Gothic"/>
                <w:b/>
                <w:sz w:val="20"/>
              </w:rPr>
              <w:t>Cross-curricular opportunities</w:t>
            </w:r>
          </w:p>
          <w:p w14:paraId="403ECCE1" w14:textId="4B4D2D15" w:rsidR="005C53FB" w:rsidRPr="00A27C37" w:rsidRDefault="005C53FB" w:rsidP="005C53FB">
            <w:pPr>
              <w:rPr>
                <w:rFonts w:ascii="Century Gothic" w:hAnsi="Century Gothic"/>
                <w:i/>
                <w:sz w:val="18"/>
              </w:rPr>
            </w:pPr>
            <w:r w:rsidRPr="00554CF1">
              <w:rPr>
                <w:rFonts w:ascii="Century Gothic" w:hAnsi="Century Gothic"/>
                <w:i/>
                <w:sz w:val="12"/>
                <w:szCs w:val="12"/>
              </w:rPr>
              <w:t xml:space="preserve">What </w:t>
            </w:r>
            <w:r>
              <w:rPr>
                <w:rFonts w:ascii="Century Gothic" w:hAnsi="Century Gothic"/>
                <w:i/>
                <w:sz w:val="12"/>
                <w:szCs w:val="12"/>
              </w:rPr>
              <w:t>opportunities are there to develop cross-curricular themes, such as literacy, numeracy, SMSC, PSHE,</w:t>
            </w:r>
            <w:r w:rsidR="000D525E">
              <w:rPr>
                <w:rFonts w:ascii="Century Gothic" w:hAnsi="Century Gothic"/>
                <w:i/>
                <w:sz w:val="12"/>
                <w:szCs w:val="12"/>
              </w:rPr>
              <w:t xml:space="preserve"> SRE,</w:t>
            </w:r>
            <w:r>
              <w:rPr>
                <w:rFonts w:ascii="Century Gothic" w:hAnsi="Century Gothic"/>
                <w:i/>
                <w:sz w:val="12"/>
                <w:szCs w:val="12"/>
              </w:rPr>
              <w:t xml:space="preserve"> STEM, citizenship, </w:t>
            </w:r>
            <w:r w:rsidR="000D525E">
              <w:rPr>
                <w:rFonts w:ascii="Century Gothic" w:hAnsi="Century Gothic"/>
                <w:i/>
                <w:sz w:val="12"/>
                <w:szCs w:val="12"/>
              </w:rPr>
              <w:t>etc?</w:t>
            </w:r>
          </w:p>
        </w:tc>
      </w:tr>
      <w:tr w:rsidR="00A02A5D" w:rsidRPr="00A02A5D" w14:paraId="403ECCE6" w14:textId="77777777" w:rsidTr="00801CC5">
        <w:trPr>
          <w:cantSplit/>
          <w:trHeight w:val="2835"/>
        </w:trPr>
        <w:tc>
          <w:tcPr>
            <w:tcW w:w="3397" w:type="dxa"/>
            <w:tcBorders>
              <w:top w:val="single" w:sz="8" w:space="0" w:color="7F7F7F"/>
              <w:left w:val="single" w:sz="12" w:space="0" w:color="7F7F7F"/>
              <w:bottom w:val="single" w:sz="12" w:space="0" w:color="7F7F7F"/>
              <w:right w:val="single" w:sz="4" w:space="0" w:color="7F7F7F"/>
            </w:tcBorders>
          </w:tcPr>
          <w:p w14:paraId="403ECCE3" w14:textId="77777777" w:rsidR="005C53FB" w:rsidRPr="00A02A5D" w:rsidRDefault="005C53FB" w:rsidP="005C53FB">
            <w:pPr>
              <w:rPr>
                <w:rFonts w:ascii="Arial" w:hAnsi="Arial" w:cs="Arial"/>
                <w:color w:val="002060"/>
                <w:sz w:val="22"/>
              </w:rPr>
            </w:pPr>
          </w:p>
        </w:tc>
        <w:tc>
          <w:tcPr>
            <w:tcW w:w="3397" w:type="dxa"/>
            <w:tcBorders>
              <w:top w:val="single" w:sz="8" w:space="0" w:color="7F7F7F"/>
              <w:left w:val="single" w:sz="4" w:space="0" w:color="7F7F7F"/>
              <w:bottom w:val="single" w:sz="12" w:space="0" w:color="7F7F7F"/>
              <w:right w:val="single" w:sz="4" w:space="0" w:color="7F7F7F"/>
            </w:tcBorders>
          </w:tcPr>
          <w:p w14:paraId="403ECCE4" w14:textId="77777777" w:rsidR="005C53FB" w:rsidRPr="00A02A5D" w:rsidRDefault="005C53FB" w:rsidP="005C53FB">
            <w:pPr>
              <w:rPr>
                <w:rFonts w:ascii="Arial" w:hAnsi="Arial" w:cs="Arial"/>
                <w:color w:val="002060"/>
                <w:sz w:val="22"/>
              </w:rPr>
            </w:pPr>
          </w:p>
        </w:tc>
        <w:tc>
          <w:tcPr>
            <w:tcW w:w="3397" w:type="dxa"/>
            <w:tcBorders>
              <w:top w:val="single" w:sz="8" w:space="0" w:color="7F7F7F"/>
              <w:left w:val="single" w:sz="4" w:space="0" w:color="7F7F7F"/>
              <w:bottom w:val="single" w:sz="12" w:space="0" w:color="7F7F7F"/>
              <w:right w:val="single" w:sz="12" w:space="0" w:color="7F7F7F"/>
            </w:tcBorders>
          </w:tcPr>
          <w:p w14:paraId="403ECCE5" w14:textId="77777777" w:rsidR="005C53FB" w:rsidRPr="00A02A5D" w:rsidRDefault="005C53FB" w:rsidP="005C53FB">
            <w:pPr>
              <w:rPr>
                <w:rFonts w:ascii="Arial" w:hAnsi="Arial" w:cs="Arial"/>
                <w:color w:val="002060"/>
                <w:sz w:val="22"/>
              </w:rPr>
            </w:pPr>
          </w:p>
        </w:tc>
      </w:tr>
    </w:tbl>
    <w:p w14:paraId="403ECCE7" w14:textId="77777777" w:rsidR="00F93B29" w:rsidRDefault="00F93B29"/>
    <w:p w14:paraId="436F0A9A" w14:textId="77777777" w:rsidR="00BD4059" w:rsidRPr="00602920" w:rsidRDefault="00AA6FD8" w:rsidP="00BD4059">
      <w:pPr>
        <w:spacing w:after="120"/>
        <w:rPr>
          <w:rFonts w:ascii="Century Gothic" w:hAnsi="Century Gothic"/>
          <w:b/>
          <w:color w:val="404040"/>
        </w:rPr>
      </w:pPr>
      <w:r w:rsidRPr="006B12F9">
        <w:rPr>
          <w:rFonts w:ascii="Calibri" w:hAnsi="Calibri" w:cs="Arial"/>
          <w:b/>
          <w:sz w:val="20"/>
          <w:szCs w:val="20"/>
        </w:rPr>
        <w:br w:type="page"/>
      </w:r>
      <w:r w:rsidR="00BD4059">
        <w:rPr>
          <w:rFonts w:ascii="Century Gothic" w:hAnsi="Century Gothic"/>
          <w:b/>
          <w:color w:val="404040"/>
          <w:sz w:val="28"/>
        </w:rPr>
        <w:lastRenderedPageBreak/>
        <w:t>Assessment Framework</w:t>
      </w:r>
    </w:p>
    <w:p w14:paraId="5C024F83" w14:textId="77777777" w:rsidR="00BD4059" w:rsidRPr="00BD4059" w:rsidRDefault="00BD4059" w:rsidP="00BD4059">
      <w:pPr>
        <w:spacing w:after="120"/>
        <w:rPr>
          <w:rFonts w:ascii="Century Gothic" w:hAnsi="Century Gothic"/>
          <w:color w:val="404040"/>
          <w:sz w:val="20"/>
        </w:rPr>
      </w:pPr>
      <w:r w:rsidRPr="00BD4059">
        <w:rPr>
          <w:rFonts w:ascii="Century Gothic" w:hAnsi="Century Gothic"/>
          <w:color w:val="404040"/>
          <w:sz w:val="20"/>
        </w:rPr>
        <w:t xml:space="preserve">Lesson learning outcomes identify what learners will demonstrate or achieve during the lesson. The outcome must directly link to the unit objective and be measurable (i.e. observable) learning activity. Success Criteria provide progression statements for each Learning Outcome. </w:t>
      </w:r>
    </w:p>
    <w:p w14:paraId="1B95AE46" w14:textId="44240C61" w:rsidR="00BD4059" w:rsidRPr="00BD4059" w:rsidRDefault="00BD4059" w:rsidP="00BD4059">
      <w:pPr>
        <w:spacing w:after="120"/>
        <w:rPr>
          <w:rFonts w:ascii="Century Gothic" w:hAnsi="Century Gothic"/>
          <w:i/>
          <w:color w:val="404040"/>
          <w:sz w:val="20"/>
        </w:rPr>
      </w:pPr>
      <w:r>
        <w:rPr>
          <w:rFonts w:ascii="Century Gothic" w:hAnsi="Century Gothic"/>
          <w:i/>
          <w:color w:val="404040"/>
          <w:sz w:val="20"/>
        </w:rPr>
        <w:t>An</w:t>
      </w:r>
      <w:r w:rsidRPr="00602920">
        <w:rPr>
          <w:rFonts w:ascii="Century Gothic" w:hAnsi="Century Gothic"/>
          <w:i/>
          <w:color w:val="404040"/>
          <w:sz w:val="20"/>
        </w:rPr>
        <w:t xml:space="preserve"> assessment </w:t>
      </w:r>
      <w:r>
        <w:rPr>
          <w:rFonts w:ascii="Century Gothic" w:hAnsi="Century Gothic"/>
          <w:i/>
          <w:color w:val="404040"/>
          <w:sz w:val="20"/>
        </w:rPr>
        <w:t>framework</w:t>
      </w:r>
      <w:r>
        <w:rPr>
          <w:rStyle w:val="FootnoteReference"/>
          <w:rFonts w:ascii="Century Gothic" w:hAnsi="Century Gothic"/>
          <w:i/>
          <w:color w:val="404040"/>
          <w:sz w:val="20"/>
        </w:rPr>
        <w:footnoteReference w:id="1"/>
      </w:r>
      <w:r w:rsidRPr="00602920">
        <w:rPr>
          <w:rFonts w:ascii="Century Gothic" w:hAnsi="Century Gothic"/>
          <w:i/>
          <w:color w:val="404040"/>
          <w:sz w:val="20"/>
        </w:rPr>
        <w:t xml:space="preserve"> </w:t>
      </w:r>
      <w:r>
        <w:rPr>
          <w:rFonts w:ascii="Century Gothic" w:hAnsi="Century Gothic"/>
          <w:i/>
          <w:color w:val="404040"/>
          <w:sz w:val="20"/>
        </w:rPr>
        <w:t xml:space="preserve">(table </w:t>
      </w:r>
      <w:r w:rsidRPr="00602920">
        <w:rPr>
          <w:rFonts w:ascii="Century Gothic" w:hAnsi="Century Gothic"/>
          <w:i/>
          <w:color w:val="404040"/>
          <w:sz w:val="20"/>
        </w:rPr>
        <w:t>below</w:t>
      </w:r>
      <w:r>
        <w:rPr>
          <w:rFonts w:ascii="Century Gothic" w:hAnsi="Century Gothic"/>
          <w:i/>
          <w:color w:val="404040"/>
          <w:sz w:val="20"/>
        </w:rPr>
        <w:t>)</w:t>
      </w:r>
      <w:r w:rsidRPr="00602920">
        <w:rPr>
          <w:rFonts w:ascii="Century Gothic" w:hAnsi="Century Gothic"/>
          <w:i/>
          <w:color w:val="404040"/>
          <w:sz w:val="20"/>
        </w:rPr>
        <w:t xml:space="preserve"> </w:t>
      </w:r>
      <w:r>
        <w:rPr>
          <w:rFonts w:ascii="Century Gothic" w:hAnsi="Century Gothic"/>
          <w:i/>
          <w:color w:val="404040"/>
          <w:sz w:val="20"/>
        </w:rPr>
        <w:t xml:space="preserve">provides </w:t>
      </w:r>
      <w:r w:rsidRPr="00602920">
        <w:rPr>
          <w:rFonts w:ascii="Century Gothic" w:hAnsi="Century Gothic"/>
          <w:i/>
          <w:color w:val="404040"/>
          <w:sz w:val="20"/>
        </w:rPr>
        <w:t xml:space="preserve">progress descriptors for the formative and summative assessment </w:t>
      </w:r>
      <w:r w:rsidR="00995223">
        <w:rPr>
          <w:rFonts w:ascii="Century Gothic" w:hAnsi="Century Gothic"/>
          <w:i/>
          <w:color w:val="404040"/>
          <w:sz w:val="20"/>
        </w:rPr>
        <w:t>in a</w:t>
      </w:r>
      <w:r w:rsidRPr="00602920">
        <w:rPr>
          <w:rFonts w:ascii="Century Gothic" w:hAnsi="Century Gothic"/>
          <w:i/>
          <w:color w:val="404040"/>
          <w:sz w:val="20"/>
        </w:rPr>
        <w:t xml:space="preserve"> </w:t>
      </w:r>
      <w:r>
        <w:rPr>
          <w:rFonts w:ascii="Century Gothic" w:hAnsi="Century Gothic"/>
          <w:i/>
          <w:color w:val="404040"/>
          <w:sz w:val="20"/>
        </w:rPr>
        <w:t>unit of work</w:t>
      </w:r>
      <w:r>
        <w:rPr>
          <w:rStyle w:val="FootnoteReference"/>
          <w:rFonts w:ascii="Century Gothic" w:hAnsi="Century Gothic"/>
          <w:i/>
          <w:color w:val="404040"/>
          <w:sz w:val="20"/>
        </w:rPr>
        <w:footnoteReference w:id="2"/>
      </w:r>
      <w:r w:rsidRPr="00602920">
        <w:rPr>
          <w:rFonts w:ascii="Century Gothic" w:hAnsi="Century Gothic"/>
          <w:i/>
          <w:color w:val="404040"/>
          <w:sz w:val="20"/>
        </w:rPr>
        <w:t>.</w:t>
      </w:r>
      <w:r>
        <w:rPr>
          <w:rFonts w:ascii="Century Gothic" w:hAnsi="Century Gothic"/>
          <w:i/>
          <w:color w:val="404040"/>
          <w:sz w:val="20"/>
        </w:rPr>
        <w:t xml:space="preserve"> Blooms, SOLO or another appropriate </w:t>
      </w:r>
      <w:r w:rsidR="00995223">
        <w:rPr>
          <w:rFonts w:ascii="Century Gothic" w:hAnsi="Century Gothic"/>
          <w:i/>
          <w:color w:val="404040"/>
          <w:sz w:val="20"/>
        </w:rPr>
        <w:t xml:space="preserve">learning </w:t>
      </w:r>
      <w:r>
        <w:rPr>
          <w:rFonts w:ascii="Century Gothic" w:hAnsi="Century Gothic"/>
          <w:i/>
          <w:color w:val="404040"/>
          <w:sz w:val="20"/>
        </w:rPr>
        <w:t>t</w:t>
      </w:r>
      <w:r w:rsidR="00995223">
        <w:rPr>
          <w:rFonts w:ascii="Century Gothic" w:hAnsi="Century Gothic"/>
          <w:i/>
          <w:color w:val="404040"/>
          <w:sz w:val="20"/>
        </w:rPr>
        <w:t>axonomies</w:t>
      </w:r>
      <w:r>
        <w:rPr>
          <w:rFonts w:ascii="Century Gothic" w:hAnsi="Century Gothic"/>
          <w:i/>
          <w:color w:val="404040"/>
          <w:sz w:val="20"/>
        </w:rPr>
        <w:t xml:space="preserve"> </w:t>
      </w:r>
      <w:r w:rsidR="00995223">
        <w:rPr>
          <w:rFonts w:ascii="Century Gothic" w:hAnsi="Century Gothic"/>
          <w:i/>
          <w:color w:val="404040"/>
          <w:sz w:val="20"/>
        </w:rPr>
        <w:t xml:space="preserve">are helpful when writing </w:t>
      </w:r>
      <w:r>
        <w:rPr>
          <w:rFonts w:ascii="Century Gothic" w:hAnsi="Century Gothic"/>
          <w:i/>
          <w:color w:val="404040"/>
          <w:sz w:val="20"/>
        </w:rPr>
        <w:t>a</w:t>
      </w:r>
      <w:r w:rsidR="00995223">
        <w:rPr>
          <w:rFonts w:ascii="Century Gothic" w:hAnsi="Century Gothic"/>
          <w:i/>
          <w:color w:val="404040"/>
          <w:sz w:val="20"/>
        </w:rPr>
        <w:t>n effective assessment</w:t>
      </w:r>
      <w:r>
        <w:rPr>
          <w:rFonts w:ascii="Century Gothic" w:hAnsi="Century Gothic"/>
          <w:i/>
          <w:color w:val="404040"/>
          <w:sz w:val="20"/>
        </w:rPr>
        <w:t xml:space="preserve"> framework </w:t>
      </w:r>
      <w:r w:rsidR="00995223">
        <w:rPr>
          <w:rFonts w:ascii="Century Gothic" w:hAnsi="Century Gothic"/>
          <w:i/>
          <w:color w:val="404040"/>
          <w:sz w:val="20"/>
        </w:rPr>
        <w:t>with</w:t>
      </w:r>
      <w:r>
        <w:rPr>
          <w:rFonts w:ascii="Century Gothic" w:hAnsi="Century Gothic"/>
          <w:i/>
          <w:color w:val="404040"/>
          <w:sz w:val="20"/>
        </w:rPr>
        <w:t xml:space="preserve"> success criteria (progression statements) for the unit learning outcomes.</w:t>
      </w:r>
    </w:p>
    <w:tbl>
      <w:tblPr>
        <w:tblW w:w="10206" w:type="dxa"/>
        <w:tblBorders>
          <w:top w:val="single" w:sz="12" w:space="0" w:color="7F7F7F"/>
          <w:left w:val="single" w:sz="12" w:space="0" w:color="7F7F7F"/>
          <w:bottom w:val="single" w:sz="12" w:space="0" w:color="7F7F7F"/>
          <w:right w:val="single" w:sz="12" w:space="0" w:color="7F7F7F"/>
          <w:insideV w:val="single" w:sz="4" w:space="0" w:color="auto"/>
        </w:tblBorders>
        <w:tblLook w:val="04A0" w:firstRow="1" w:lastRow="0" w:firstColumn="1" w:lastColumn="0" w:noHBand="0" w:noVBand="1"/>
      </w:tblPr>
      <w:tblGrid>
        <w:gridCol w:w="621"/>
        <w:gridCol w:w="1552"/>
        <w:gridCol w:w="2677"/>
        <w:gridCol w:w="2678"/>
        <w:gridCol w:w="2678"/>
      </w:tblGrid>
      <w:tr w:rsidR="00995223" w:rsidRPr="001307FD" w14:paraId="70D81D03" w14:textId="77777777" w:rsidTr="00995223">
        <w:trPr>
          <w:trHeight w:val="345"/>
        </w:trPr>
        <w:tc>
          <w:tcPr>
            <w:tcW w:w="10206" w:type="dxa"/>
            <w:gridSpan w:val="5"/>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D9D9D9" w:themeFill="background1" w:themeFillShade="D9"/>
            <w:vAlign w:val="center"/>
          </w:tcPr>
          <w:p w14:paraId="1FA750EB" w14:textId="30245C9E" w:rsidR="00995223" w:rsidRPr="001307FD" w:rsidRDefault="00995223" w:rsidP="00E615EB">
            <w:pPr>
              <w:jc w:val="center"/>
              <w:rPr>
                <w:rFonts w:ascii="Century Gothic" w:hAnsi="Century Gothic"/>
                <w:b/>
                <w:color w:val="000000"/>
                <w:sz w:val="20"/>
              </w:rPr>
            </w:pPr>
            <w:r>
              <w:rPr>
                <w:rFonts w:ascii="Century Gothic" w:hAnsi="Century Gothic"/>
                <w:b/>
                <w:color w:val="000000"/>
                <w:sz w:val="20"/>
              </w:rPr>
              <w:t xml:space="preserve">Progression Statements </w:t>
            </w:r>
            <w:r w:rsidRPr="00D43968">
              <w:rPr>
                <w:rFonts w:ascii="Century Gothic" w:hAnsi="Century Gothic"/>
                <w:color w:val="000000"/>
                <w:sz w:val="20"/>
              </w:rPr>
              <w:t>(</w:t>
            </w:r>
            <w:r>
              <w:rPr>
                <w:rFonts w:ascii="Century Gothic" w:hAnsi="Century Gothic"/>
                <w:color w:val="000000"/>
                <w:sz w:val="20"/>
              </w:rPr>
              <w:t xml:space="preserve">i.e. </w:t>
            </w:r>
            <w:r w:rsidRPr="00D43968">
              <w:rPr>
                <w:rFonts w:ascii="Century Gothic" w:hAnsi="Century Gothic"/>
                <w:color w:val="000000"/>
                <w:sz w:val="20"/>
              </w:rPr>
              <w:t>Success Criteria</w:t>
            </w:r>
            <w:r w:rsidR="005322F1">
              <w:rPr>
                <w:rFonts w:ascii="Century Gothic" w:hAnsi="Century Gothic"/>
                <w:color w:val="000000"/>
                <w:sz w:val="20"/>
              </w:rPr>
              <w:t xml:space="preserve"> – minimum 3</w:t>
            </w:r>
            <w:r w:rsidRPr="00D43968">
              <w:rPr>
                <w:rFonts w:ascii="Century Gothic" w:hAnsi="Century Gothic"/>
                <w:color w:val="000000"/>
                <w:sz w:val="20"/>
              </w:rPr>
              <w:t>)</w:t>
            </w:r>
          </w:p>
        </w:tc>
      </w:tr>
      <w:tr w:rsidR="005322F1" w:rsidRPr="001307FD" w14:paraId="344942F5" w14:textId="77777777" w:rsidTr="005322F1">
        <w:trPr>
          <w:trHeight w:val="345"/>
        </w:trPr>
        <w:tc>
          <w:tcPr>
            <w:tcW w:w="2173" w:type="dxa"/>
            <w:gridSpan w:val="2"/>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D9D9D9" w:themeFill="background1" w:themeFillShade="D9"/>
            <w:vAlign w:val="center"/>
          </w:tcPr>
          <w:p w14:paraId="2DDDED88" w14:textId="77777777" w:rsidR="005322F1" w:rsidRPr="00DE776C" w:rsidRDefault="005322F1" w:rsidP="00E615EB">
            <w:pPr>
              <w:rPr>
                <w:rFonts w:ascii="Century Gothic" w:hAnsi="Century Gothic"/>
                <w:b/>
                <w:color w:val="000000"/>
                <w:sz w:val="20"/>
              </w:rPr>
            </w:pPr>
            <w:r>
              <w:rPr>
                <w:rFonts w:ascii="Century Gothic" w:hAnsi="Century Gothic"/>
                <w:b/>
                <w:color w:val="000000"/>
                <w:sz w:val="20"/>
              </w:rPr>
              <w:t>Learning Outcome</w:t>
            </w:r>
          </w:p>
        </w:tc>
        <w:tc>
          <w:tcPr>
            <w:tcW w:w="2677" w:type="dxa"/>
            <w:tcBorders>
              <w:top w:val="single" w:sz="12" w:space="0" w:color="7F7F7F" w:themeColor="text1" w:themeTint="80"/>
              <w:left w:val="single" w:sz="12"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35EE548C" w14:textId="51BDAC6D" w:rsidR="005322F1" w:rsidRPr="00A02A5D" w:rsidRDefault="005322F1" w:rsidP="005322F1">
            <w:pPr>
              <w:rPr>
                <w:rFonts w:ascii="Arial" w:hAnsi="Arial" w:cs="Arial"/>
                <w:b/>
                <w:color w:val="002060"/>
                <w:sz w:val="22"/>
              </w:rPr>
            </w:pPr>
            <w:r>
              <w:rPr>
                <w:rFonts w:ascii="Arial" w:hAnsi="Arial" w:cs="Arial"/>
                <w:b/>
                <w:color w:val="002060"/>
                <w:sz w:val="22"/>
              </w:rPr>
              <w:t>[</w:t>
            </w:r>
            <w:r w:rsidR="005254E3">
              <w:rPr>
                <w:rFonts w:ascii="Arial" w:hAnsi="Arial" w:cs="Arial"/>
                <w:b/>
                <w:color w:val="002060"/>
                <w:sz w:val="22"/>
              </w:rPr>
              <w:t>‘</w:t>
            </w:r>
            <w:r>
              <w:rPr>
                <w:rFonts w:ascii="Arial" w:hAnsi="Arial" w:cs="Arial"/>
                <w:b/>
                <w:color w:val="002060"/>
                <w:sz w:val="22"/>
              </w:rPr>
              <w:t>basic</w:t>
            </w:r>
            <w:r w:rsidR="005254E3">
              <w:rPr>
                <w:rFonts w:ascii="Arial" w:hAnsi="Arial" w:cs="Arial"/>
                <w:b/>
                <w:color w:val="002060"/>
                <w:sz w:val="22"/>
              </w:rPr>
              <w:t>’</w:t>
            </w:r>
            <w:r>
              <w:rPr>
                <w:rFonts w:ascii="Arial" w:hAnsi="Arial" w:cs="Arial"/>
                <w:b/>
                <w:color w:val="002060"/>
                <w:sz w:val="22"/>
              </w:rPr>
              <w:t>]</w:t>
            </w:r>
          </w:p>
        </w:tc>
        <w:tc>
          <w:tcPr>
            <w:tcW w:w="2678" w:type="dxa"/>
            <w:tcBorders>
              <w:top w:val="single" w:sz="12" w:space="0" w:color="7F7F7F" w:themeColor="text1" w:themeTint="80"/>
              <w:left w:val="single" w:sz="8" w:space="0" w:color="7F7F7F" w:themeColor="text1" w:themeTint="80"/>
              <w:bottom w:val="single" w:sz="12" w:space="0" w:color="7F7F7F" w:themeColor="text1" w:themeTint="80"/>
              <w:right w:val="single" w:sz="8" w:space="0" w:color="7F7F7F" w:themeColor="text1" w:themeTint="80"/>
            </w:tcBorders>
            <w:shd w:val="clear" w:color="auto" w:fill="F2F2F2" w:themeFill="background1" w:themeFillShade="F2"/>
            <w:vAlign w:val="center"/>
          </w:tcPr>
          <w:p w14:paraId="7141DCE6" w14:textId="3F69587A" w:rsidR="005322F1" w:rsidRPr="00A02A5D" w:rsidRDefault="005322F1" w:rsidP="00E615EB">
            <w:pPr>
              <w:rPr>
                <w:rFonts w:ascii="Arial" w:hAnsi="Arial" w:cs="Arial"/>
                <w:b/>
                <w:color w:val="002060"/>
                <w:sz w:val="22"/>
              </w:rPr>
            </w:pPr>
            <w:r>
              <w:rPr>
                <w:rFonts w:ascii="Arial" w:hAnsi="Arial" w:cs="Arial"/>
                <w:b/>
                <w:color w:val="002060"/>
                <w:sz w:val="22"/>
              </w:rPr>
              <w:t>[</w:t>
            </w:r>
            <w:r w:rsidR="005254E3">
              <w:rPr>
                <w:rFonts w:ascii="Arial" w:hAnsi="Arial" w:cs="Arial"/>
                <w:b/>
                <w:color w:val="002060"/>
                <w:sz w:val="22"/>
              </w:rPr>
              <w:t>‘</w:t>
            </w:r>
            <w:r>
              <w:rPr>
                <w:rFonts w:ascii="Arial" w:hAnsi="Arial" w:cs="Arial"/>
                <w:b/>
                <w:color w:val="002060"/>
                <w:sz w:val="22"/>
              </w:rPr>
              <w:t>intermediate</w:t>
            </w:r>
            <w:r w:rsidR="005254E3">
              <w:rPr>
                <w:rFonts w:ascii="Arial" w:hAnsi="Arial" w:cs="Arial"/>
                <w:b/>
                <w:color w:val="002060"/>
                <w:sz w:val="22"/>
              </w:rPr>
              <w:t>’</w:t>
            </w:r>
            <w:r>
              <w:rPr>
                <w:rFonts w:ascii="Arial" w:hAnsi="Arial" w:cs="Arial"/>
                <w:b/>
                <w:color w:val="002060"/>
                <w:sz w:val="22"/>
              </w:rPr>
              <w:t>]</w:t>
            </w:r>
          </w:p>
        </w:tc>
        <w:tc>
          <w:tcPr>
            <w:tcW w:w="2678" w:type="dxa"/>
            <w:tcBorders>
              <w:top w:val="single" w:sz="12" w:space="0" w:color="7F7F7F" w:themeColor="text1" w:themeTint="80"/>
              <w:left w:val="single" w:sz="8" w:space="0" w:color="7F7F7F" w:themeColor="text1" w:themeTint="80"/>
              <w:bottom w:val="single" w:sz="12" w:space="0" w:color="7F7F7F" w:themeColor="text1" w:themeTint="80"/>
            </w:tcBorders>
            <w:shd w:val="clear" w:color="auto" w:fill="F2F2F2" w:themeFill="background1" w:themeFillShade="F2"/>
            <w:vAlign w:val="center"/>
          </w:tcPr>
          <w:p w14:paraId="35AFCC9C" w14:textId="7CB15006" w:rsidR="005322F1" w:rsidRPr="00A02A5D" w:rsidRDefault="005322F1" w:rsidP="005322F1">
            <w:pPr>
              <w:rPr>
                <w:rFonts w:ascii="Arial" w:hAnsi="Arial" w:cs="Arial"/>
                <w:b/>
                <w:color w:val="002060"/>
                <w:sz w:val="22"/>
              </w:rPr>
            </w:pPr>
            <w:r>
              <w:rPr>
                <w:rFonts w:ascii="Arial" w:hAnsi="Arial" w:cs="Arial"/>
                <w:b/>
                <w:color w:val="002060"/>
                <w:sz w:val="22"/>
              </w:rPr>
              <w:t>[</w:t>
            </w:r>
            <w:r w:rsidR="005254E3">
              <w:rPr>
                <w:rFonts w:ascii="Arial" w:hAnsi="Arial" w:cs="Arial"/>
                <w:b/>
                <w:color w:val="002060"/>
                <w:sz w:val="22"/>
              </w:rPr>
              <w:t>‘</w:t>
            </w:r>
            <w:r>
              <w:rPr>
                <w:rFonts w:ascii="Arial" w:hAnsi="Arial" w:cs="Arial"/>
                <w:b/>
                <w:color w:val="002060"/>
                <w:sz w:val="22"/>
              </w:rPr>
              <w:t>advanced</w:t>
            </w:r>
            <w:r w:rsidR="005254E3">
              <w:rPr>
                <w:rFonts w:ascii="Arial" w:hAnsi="Arial" w:cs="Arial"/>
                <w:b/>
                <w:color w:val="002060"/>
                <w:sz w:val="22"/>
              </w:rPr>
              <w:t>’</w:t>
            </w:r>
            <w:r>
              <w:rPr>
                <w:rFonts w:ascii="Arial" w:hAnsi="Arial" w:cs="Arial"/>
                <w:b/>
                <w:color w:val="002060"/>
                <w:sz w:val="22"/>
              </w:rPr>
              <w:t>]</w:t>
            </w:r>
          </w:p>
        </w:tc>
      </w:tr>
      <w:tr w:rsidR="005322F1" w:rsidRPr="001307FD" w14:paraId="4AFD6B94" w14:textId="77777777" w:rsidTr="005322F1">
        <w:trPr>
          <w:trHeight w:val="1644"/>
        </w:trPr>
        <w:tc>
          <w:tcPr>
            <w:tcW w:w="621" w:type="dxa"/>
            <w:tcBorders>
              <w:top w:val="single" w:sz="12" w:space="0" w:color="7F7F7F" w:themeColor="text1" w:themeTint="80"/>
              <w:left w:val="single" w:sz="12"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799A7303" w14:textId="77777777" w:rsidR="005322F1" w:rsidRPr="00A52C6A" w:rsidRDefault="005322F1" w:rsidP="00E615EB">
            <w:pPr>
              <w:spacing w:before="60" w:after="60"/>
              <w:rPr>
                <w:rFonts w:ascii="Century Gothic" w:hAnsi="Century Gothic" w:cs="Arial"/>
                <w:b/>
                <w:color w:val="000000" w:themeColor="text1"/>
                <w:sz w:val="22"/>
                <w:szCs w:val="18"/>
              </w:rPr>
            </w:pPr>
            <w:r w:rsidRPr="00A52C6A">
              <w:rPr>
                <w:rFonts w:ascii="Century Gothic" w:hAnsi="Century Gothic" w:cs="Arial"/>
                <w:b/>
                <w:color w:val="000000" w:themeColor="text1"/>
                <w:sz w:val="22"/>
                <w:szCs w:val="18"/>
              </w:rPr>
              <w:t>LO1</w:t>
            </w:r>
          </w:p>
        </w:tc>
        <w:tc>
          <w:tcPr>
            <w:tcW w:w="1552" w:type="dxa"/>
            <w:tcBorders>
              <w:top w:val="single" w:sz="12" w:space="0" w:color="7F7F7F" w:themeColor="text1" w:themeTint="80"/>
              <w:left w:val="single" w:sz="8" w:space="0" w:color="7F7F7F" w:themeColor="text1" w:themeTint="80"/>
              <w:bottom w:val="single" w:sz="8" w:space="0" w:color="7F7F7F" w:themeColor="text1" w:themeTint="80"/>
              <w:right w:val="single" w:sz="12" w:space="0" w:color="7F7F7F" w:themeColor="text1" w:themeTint="80"/>
            </w:tcBorders>
            <w:shd w:val="clear" w:color="auto" w:fill="auto"/>
          </w:tcPr>
          <w:p w14:paraId="353B3B44" w14:textId="3DAA07DC" w:rsidR="005322F1" w:rsidRPr="00A02A5D" w:rsidRDefault="005322F1" w:rsidP="00E615EB">
            <w:pPr>
              <w:spacing w:before="60" w:after="60"/>
              <w:rPr>
                <w:rFonts w:ascii="Arial" w:hAnsi="Arial" w:cs="Arial"/>
                <w:color w:val="002060"/>
                <w:sz w:val="18"/>
                <w:szCs w:val="18"/>
              </w:rPr>
            </w:pPr>
            <w:r>
              <w:rPr>
                <w:rFonts w:ascii="Arial" w:hAnsi="Arial" w:cs="Arial"/>
                <w:color w:val="002060"/>
                <w:sz w:val="18"/>
                <w:szCs w:val="18"/>
              </w:rPr>
              <w:t>[what learning will all pupils demonstrate by the end of the ‘lesson’</w:t>
            </w:r>
            <w:r w:rsidR="005254E3">
              <w:rPr>
                <w:rFonts w:ascii="Arial" w:hAnsi="Arial" w:cs="Arial"/>
                <w:color w:val="002060"/>
                <w:sz w:val="18"/>
                <w:szCs w:val="18"/>
              </w:rPr>
              <w:t xml:space="preserve"> with support and challenge</w:t>
            </w:r>
            <w:r>
              <w:rPr>
                <w:rFonts w:ascii="Arial" w:hAnsi="Arial" w:cs="Arial"/>
                <w:color w:val="002060"/>
                <w:sz w:val="18"/>
                <w:szCs w:val="18"/>
              </w:rPr>
              <w:t>?]</w:t>
            </w:r>
          </w:p>
        </w:tc>
        <w:tc>
          <w:tcPr>
            <w:tcW w:w="2677" w:type="dxa"/>
            <w:tcBorders>
              <w:top w:val="single" w:sz="12" w:space="0" w:color="7F7F7F" w:themeColor="text1" w:themeTint="80"/>
              <w:left w:val="single" w:sz="12" w:space="0" w:color="7F7F7F" w:themeColor="text1" w:themeTint="80"/>
              <w:bottom w:val="single" w:sz="4" w:space="0" w:color="7F7F7F" w:themeColor="text1" w:themeTint="80"/>
              <w:right w:val="single" w:sz="4" w:space="0" w:color="7F7F7F" w:themeColor="text1" w:themeTint="80"/>
            </w:tcBorders>
            <w:shd w:val="clear" w:color="auto" w:fill="auto"/>
          </w:tcPr>
          <w:p w14:paraId="3C5D7F3D" w14:textId="7DAA047E" w:rsidR="005322F1" w:rsidRPr="00A02A5D" w:rsidRDefault="005322F1" w:rsidP="005322F1">
            <w:pPr>
              <w:spacing w:before="60" w:after="60"/>
              <w:rPr>
                <w:rFonts w:ascii="Arial" w:hAnsi="Arial" w:cs="Arial"/>
                <w:color w:val="002060"/>
                <w:sz w:val="18"/>
                <w:szCs w:val="18"/>
              </w:rPr>
            </w:pPr>
            <w:r>
              <w:rPr>
                <w:rFonts w:ascii="Arial" w:hAnsi="Arial" w:cs="Arial"/>
                <w:color w:val="002060"/>
                <w:sz w:val="18"/>
                <w:szCs w:val="18"/>
              </w:rPr>
              <w:t>[</w:t>
            </w:r>
            <w:r w:rsidR="005254E3">
              <w:rPr>
                <w:rFonts w:ascii="Arial" w:hAnsi="Arial" w:cs="Arial"/>
                <w:color w:val="002060"/>
                <w:sz w:val="18"/>
                <w:szCs w:val="18"/>
              </w:rPr>
              <w:t xml:space="preserve">e.g. </w:t>
            </w:r>
            <w:r>
              <w:rPr>
                <w:rFonts w:ascii="Arial" w:hAnsi="Arial" w:cs="Arial"/>
                <w:color w:val="002060"/>
                <w:sz w:val="18"/>
                <w:szCs w:val="18"/>
              </w:rPr>
              <w:t>linked to the learning outcome, what is the minimum, measureable expectation of what all learners will demonstrate by the end of the lesson? Possibly with support]</w:t>
            </w:r>
          </w:p>
        </w:tc>
        <w:tc>
          <w:tcPr>
            <w:tcW w:w="2678" w:type="dxa"/>
            <w:tcBorders>
              <w:top w:val="single" w:sz="12"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09109B3" w14:textId="37CCE6AF" w:rsidR="005322F1" w:rsidRPr="00A02A5D" w:rsidRDefault="005322F1" w:rsidP="005254E3">
            <w:pPr>
              <w:spacing w:before="60" w:after="60"/>
              <w:rPr>
                <w:rFonts w:ascii="Arial" w:hAnsi="Arial" w:cs="Arial"/>
                <w:color w:val="002060"/>
                <w:sz w:val="18"/>
                <w:szCs w:val="18"/>
              </w:rPr>
            </w:pPr>
            <w:r>
              <w:rPr>
                <w:rFonts w:ascii="Arial" w:hAnsi="Arial" w:cs="Arial"/>
                <w:color w:val="002060"/>
                <w:sz w:val="18"/>
                <w:szCs w:val="18"/>
              </w:rPr>
              <w:t>[</w:t>
            </w:r>
            <w:r w:rsidR="005254E3">
              <w:rPr>
                <w:rFonts w:ascii="Arial" w:hAnsi="Arial" w:cs="Arial"/>
                <w:color w:val="002060"/>
                <w:sz w:val="18"/>
                <w:szCs w:val="18"/>
              </w:rPr>
              <w:t xml:space="preserve">e.g. </w:t>
            </w:r>
            <w:r>
              <w:rPr>
                <w:rFonts w:ascii="Arial" w:hAnsi="Arial" w:cs="Arial"/>
                <w:color w:val="002060"/>
                <w:sz w:val="18"/>
                <w:szCs w:val="18"/>
              </w:rPr>
              <w:t xml:space="preserve">linked to the learning outcome, what is the </w:t>
            </w:r>
            <w:r w:rsidR="005254E3">
              <w:rPr>
                <w:rFonts w:ascii="Arial" w:hAnsi="Arial" w:cs="Arial"/>
                <w:color w:val="002060"/>
                <w:sz w:val="18"/>
                <w:szCs w:val="18"/>
              </w:rPr>
              <w:t>most desirable</w:t>
            </w:r>
            <w:r>
              <w:rPr>
                <w:rFonts w:ascii="Arial" w:hAnsi="Arial" w:cs="Arial"/>
                <w:color w:val="002060"/>
                <w:sz w:val="18"/>
                <w:szCs w:val="18"/>
              </w:rPr>
              <w:t xml:space="preserve">, measureable expectation of what learners </w:t>
            </w:r>
            <w:r w:rsidR="005254E3">
              <w:rPr>
                <w:rFonts w:ascii="Arial" w:hAnsi="Arial" w:cs="Arial"/>
                <w:color w:val="002060"/>
                <w:sz w:val="18"/>
                <w:szCs w:val="18"/>
              </w:rPr>
              <w:t>should</w:t>
            </w:r>
            <w:r>
              <w:rPr>
                <w:rFonts w:ascii="Arial" w:hAnsi="Arial" w:cs="Arial"/>
                <w:color w:val="002060"/>
                <w:sz w:val="18"/>
                <w:szCs w:val="18"/>
              </w:rPr>
              <w:t xml:space="preserve"> demonstrate by the end of the lesson?]</w:t>
            </w:r>
          </w:p>
        </w:tc>
        <w:tc>
          <w:tcPr>
            <w:tcW w:w="2678" w:type="dxa"/>
            <w:tcBorders>
              <w:top w:val="single" w:sz="12" w:space="0" w:color="7F7F7F" w:themeColor="text1" w:themeTint="80"/>
              <w:left w:val="single" w:sz="4" w:space="0" w:color="7F7F7F" w:themeColor="text1" w:themeTint="80"/>
              <w:bottom w:val="single" w:sz="4" w:space="0" w:color="7F7F7F" w:themeColor="text1" w:themeTint="80"/>
            </w:tcBorders>
            <w:shd w:val="clear" w:color="auto" w:fill="F2F2F2" w:themeFill="background1" w:themeFillShade="F2"/>
          </w:tcPr>
          <w:p w14:paraId="7B2B6638" w14:textId="180792EA" w:rsidR="005322F1" w:rsidRPr="00A02A5D" w:rsidRDefault="005254E3" w:rsidP="005254E3">
            <w:pPr>
              <w:spacing w:before="60" w:after="60"/>
              <w:rPr>
                <w:rFonts w:ascii="Arial" w:hAnsi="Arial" w:cs="Arial"/>
                <w:color w:val="002060"/>
                <w:sz w:val="18"/>
                <w:szCs w:val="18"/>
              </w:rPr>
            </w:pPr>
            <w:r>
              <w:rPr>
                <w:rFonts w:ascii="Arial" w:hAnsi="Arial" w:cs="Arial"/>
                <w:color w:val="002060"/>
                <w:sz w:val="18"/>
                <w:szCs w:val="18"/>
              </w:rPr>
              <w:t xml:space="preserve">[e.g. linked to the learning outcome, what is the </w:t>
            </w:r>
            <w:r>
              <w:rPr>
                <w:rFonts w:ascii="Arial" w:hAnsi="Arial" w:cs="Arial"/>
                <w:color w:val="002060"/>
                <w:sz w:val="18"/>
                <w:szCs w:val="18"/>
              </w:rPr>
              <w:t>highest</w:t>
            </w:r>
            <w:r>
              <w:rPr>
                <w:rFonts w:ascii="Arial" w:hAnsi="Arial" w:cs="Arial"/>
                <w:color w:val="002060"/>
                <w:sz w:val="18"/>
                <w:szCs w:val="18"/>
              </w:rPr>
              <w:t xml:space="preserve">, measureable expectation of what learners </w:t>
            </w:r>
            <w:r>
              <w:rPr>
                <w:rFonts w:ascii="Arial" w:hAnsi="Arial" w:cs="Arial"/>
                <w:color w:val="002060"/>
                <w:sz w:val="18"/>
                <w:szCs w:val="18"/>
              </w:rPr>
              <w:t>could be expected to</w:t>
            </w:r>
            <w:r>
              <w:rPr>
                <w:rFonts w:ascii="Arial" w:hAnsi="Arial" w:cs="Arial"/>
                <w:color w:val="002060"/>
                <w:sz w:val="18"/>
                <w:szCs w:val="18"/>
              </w:rPr>
              <w:t xml:space="preserve"> demonstrate by the end of the lesson?]</w:t>
            </w:r>
          </w:p>
        </w:tc>
      </w:tr>
      <w:tr w:rsidR="005322F1" w:rsidRPr="001307FD" w14:paraId="0DE13A40" w14:textId="77777777" w:rsidTr="005322F1">
        <w:trPr>
          <w:trHeight w:val="1644"/>
        </w:trPr>
        <w:tc>
          <w:tcPr>
            <w:tcW w:w="621" w:type="dxa"/>
            <w:tcBorders>
              <w:top w:val="single" w:sz="8" w:space="0" w:color="7F7F7F" w:themeColor="text1" w:themeTint="80"/>
              <w:left w:val="single" w:sz="12"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7714E2B5" w14:textId="77777777" w:rsidR="005322F1" w:rsidRPr="00A52C6A" w:rsidRDefault="005322F1" w:rsidP="00E615EB">
            <w:pPr>
              <w:spacing w:before="60" w:after="60"/>
              <w:rPr>
                <w:rFonts w:ascii="Century Gothic" w:hAnsi="Century Gothic" w:cs="Arial"/>
                <w:b/>
                <w:color w:val="000000" w:themeColor="text1"/>
                <w:sz w:val="22"/>
                <w:szCs w:val="18"/>
              </w:rPr>
            </w:pPr>
            <w:r w:rsidRPr="00A52C6A">
              <w:rPr>
                <w:rFonts w:ascii="Century Gothic" w:hAnsi="Century Gothic" w:cs="Arial"/>
                <w:b/>
                <w:color w:val="000000" w:themeColor="text1"/>
                <w:sz w:val="22"/>
                <w:szCs w:val="18"/>
              </w:rPr>
              <w:t>LO2</w:t>
            </w:r>
          </w:p>
        </w:tc>
        <w:tc>
          <w:tcPr>
            <w:tcW w:w="1552" w:type="dxa"/>
            <w:tcBorders>
              <w:top w:val="single" w:sz="8" w:space="0" w:color="7F7F7F" w:themeColor="text1" w:themeTint="80"/>
              <w:left w:val="single" w:sz="8" w:space="0" w:color="7F7F7F" w:themeColor="text1" w:themeTint="80"/>
              <w:bottom w:val="single" w:sz="8" w:space="0" w:color="7F7F7F" w:themeColor="text1" w:themeTint="80"/>
              <w:right w:val="single" w:sz="12" w:space="0" w:color="7F7F7F" w:themeColor="text1" w:themeTint="80"/>
            </w:tcBorders>
            <w:shd w:val="clear" w:color="auto" w:fill="auto"/>
          </w:tcPr>
          <w:p w14:paraId="774A20B4" w14:textId="77777777" w:rsidR="005322F1" w:rsidRPr="00A02A5D" w:rsidRDefault="005322F1" w:rsidP="00E615EB">
            <w:pPr>
              <w:spacing w:before="60" w:after="60"/>
              <w:rPr>
                <w:rFonts w:ascii="Arial" w:hAnsi="Arial" w:cs="Arial"/>
                <w:color w:val="002060"/>
                <w:sz w:val="18"/>
                <w:szCs w:val="18"/>
              </w:rPr>
            </w:pPr>
          </w:p>
        </w:tc>
        <w:tc>
          <w:tcPr>
            <w:tcW w:w="2677" w:type="dxa"/>
            <w:tcBorders>
              <w:top w:val="single" w:sz="4" w:space="0" w:color="7F7F7F" w:themeColor="text1" w:themeTint="80"/>
              <w:left w:val="single" w:sz="12" w:space="0" w:color="7F7F7F" w:themeColor="text1" w:themeTint="80"/>
              <w:bottom w:val="single" w:sz="4" w:space="0" w:color="7F7F7F" w:themeColor="text1" w:themeTint="80"/>
              <w:right w:val="single" w:sz="4" w:space="0" w:color="7F7F7F" w:themeColor="text1" w:themeTint="80"/>
            </w:tcBorders>
            <w:shd w:val="clear" w:color="auto" w:fill="auto"/>
          </w:tcPr>
          <w:p w14:paraId="71D58968" w14:textId="77777777" w:rsidR="005322F1" w:rsidRPr="00A02A5D" w:rsidRDefault="005322F1" w:rsidP="00E615EB">
            <w:pPr>
              <w:spacing w:before="60" w:after="60"/>
              <w:rPr>
                <w:rFonts w:ascii="Arial" w:hAnsi="Arial" w:cs="Arial"/>
                <w:color w:val="002060"/>
                <w:sz w:val="18"/>
                <w:szCs w:val="18"/>
              </w:rPr>
            </w:pPr>
          </w:p>
        </w:tc>
        <w:tc>
          <w:tcPr>
            <w:tcW w:w="26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6DF0E4C7" w14:textId="77777777" w:rsidR="005322F1" w:rsidRPr="00A02A5D" w:rsidRDefault="005322F1" w:rsidP="00E615EB">
            <w:pPr>
              <w:spacing w:before="60" w:after="60"/>
              <w:rPr>
                <w:rFonts w:ascii="Arial" w:hAnsi="Arial" w:cs="Arial"/>
                <w:color w:val="002060"/>
                <w:sz w:val="18"/>
                <w:szCs w:val="18"/>
              </w:rPr>
            </w:pPr>
          </w:p>
        </w:tc>
        <w:tc>
          <w:tcPr>
            <w:tcW w:w="2678"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2F2F2" w:themeFill="background1" w:themeFillShade="F2"/>
          </w:tcPr>
          <w:p w14:paraId="195FDE56" w14:textId="77777777" w:rsidR="005322F1" w:rsidRPr="00A02A5D" w:rsidRDefault="005322F1" w:rsidP="00E615EB">
            <w:pPr>
              <w:spacing w:before="60" w:after="60"/>
              <w:rPr>
                <w:rFonts w:ascii="Arial" w:hAnsi="Arial" w:cs="Arial"/>
                <w:color w:val="002060"/>
                <w:sz w:val="18"/>
                <w:szCs w:val="18"/>
              </w:rPr>
            </w:pPr>
          </w:p>
        </w:tc>
      </w:tr>
      <w:tr w:rsidR="005322F1" w:rsidRPr="001307FD" w14:paraId="6231FEB4" w14:textId="77777777" w:rsidTr="005322F1">
        <w:trPr>
          <w:trHeight w:val="1644"/>
        </w:trPr>
        <w:tc>
          <w:tcPr>
            <w:tcW w:w="621" w:type="dxa"/>
            <w:tcBorders>
              <w:top w:val="single" w:sz="8" w:space="0" w:color="7F7F7F" w:themeColor="text1" w:themeTint="80"/>
              <w:left w:val="single" w:sz="12"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148454C9" w14:textId="77777777" w:rsidR="005322F1" w:rsidRPr="00A52C6A" w:rsidRDefault="005322F1" w:rsidP="00E615EB">
            <w:pPr>
              <w:spacing w:before="60" w:after="60"/>
              <w:rPr>
                <w:rFonts w:ascii="Century Gothic" w:hAnsi="Century Gothic" w:cs="Arial"/>
                <w:b/>
                <w:color w:val="000000" w:themeColor="text1"/>
                <w:sz w:val="22"/>
                <w:szCs w:val="18"/>
              </w:rPr>
            </w:pPr>
            <w:r w:rsidRPr="00A52C6A">
              <w:rPr>
                <w:rFonts w:ascii="Century Gothic" w:hAnsi="Century Gothic" w:cs="Arial"/>
                <w:b/>
                <w:color w:val="000000" w:themeColor="text1"/>
                <w:sz w:val="22"/>
                <w:szCs w:val="18"/>
              </w:rPr>
              <w:t>LO3</w:t>
            </w:r>
          </w:p>
        </w:tc>
        <w:tc>
          <w:tcPr>
            <w:tcW w:w="1552" w:type="dxa"/>
            <w:tcBorders>
              <w:top w:val="single" w:sz="8" w:space="0" w:color="7F7F7F" w:themeColor="text1" w:themeTint="80"/>
              <w:left w:val="single" w:sz="8" w:space="0" w:color="7F7F7F" w:themeColor="text1" w:themeTint="80"/>
              <w:bottom w:val="single" w:sz="8" w:space="0" w:color="7F7F7F" w:themeColor="text1" w:themeTint="80"/>
              <w:right w:val="single" w:sz="12" w:space="0" w:color="7F7F7F" w:themeColor="text1" w:themeTint="80"/>
            </w:tcBorders>
            <w:shd w:val="clear" w:color="auto" w:fill="auto"/>
          </w:tcPr>
          <w:p w14:paraId="33B56AF4" w14:textId="77777777" w:rsidR="005322F1" w:rsidRPr="00A02A5D" w:rsidRDefault="005322F1" w:rsidP="00E615EB">
            <w:pPr>
              <w:spacing w:before="60" w:after="60"/>
              <w:rPr>
                <w:rFonts w:ascii="Arial" w:hAnsi="Arial" w:cs="Arial"/>
                <w:color w:val="002060"/>
                <w:sz w:val="18"/>
                <w:szCs w:val="18"/>
              </w:rPr>
            </w:pPr>
          </w:p>
        </w:tc>
        <w:tc>
          <w:tcPr>
            <w:tcW w:w="2677" w:type="dxa"/>
            <w:tcBorders>
              <w:top w:val="single" w:sz="4" w:space="0" w:color="7F7F7F" w:themeColor="text1" w:themeTint="80"/>
              <w:left w:val="single" w:sz="12" w:space="0" w:color="7F7F7F" w:themeColor="text1" w:themeTint="80"/>
              <w:bottom w:val="single" w:sz="4" w:space="0" w:color="7F7F7F" w:themeColor="text1" w:themeTint="80"/>
              <w:right w:val="single" w:sz="4" w:space="0" w:color="7F7F7F" w:themeColor="text1" w:themeTint="80"/>
            </w:tcBorders>
            <w:shd w:val="clear" w:color="auto" w:fill="auto"/>
          </w:tcPr>
          <w:p w14:paraId="51D4D480" w14:textId="77777777" w:rsidR="005322F1" w:rsidRPr="00A02A5D" w:rsidRDefault="005322F1" w:rsidP="00E615EB">
            <w:pPr>
              <w:spacing w:before="60" w:after="60"/>
              <w:rPr>
                <w:rFonts w:ascii="Arial" w:hAnsi="Arial" w:cs="Arial"/>
                <w:color w:val="002060"/>
                <w:sz w:val="18"/>
                <w:szCs w:val="18"/>
              </w:rPr>
            </w:pPr>
          </w:p>
        </w:tc>
        <w:tc>
          <w:tcPr>
            <w:tcW w:w="26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4759AB70" w14:textId="77777777" w:rsidR="005322F1" w:rsidRPr="00A02A5D" w:rsidRDefault="005322F1" w:rsidP="00E615EB">
            <w:pPr>
              <w:spacing w:before="60" w:after="60"/>
              <w:rPr>
                <w:rFonts w:ascii="Arial" w:hAnsi="Arial" w:cs="Arial"/>
                <w:color w:val="002060"/>
                <w:sz w:val="18"/>
                <w:szCs w:val="18"/>
              </w:rPr>
            </w:pPr>
          </w:p>
        </w:tc>
        <w:tc>
          <w:tcPr>
            <w:tcW w:w="2678"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2F2F2" w:themeFill="background1" w:themeFillShade="F2"/>
          </w:tcPr>
          <w:p w14:paraId="262485E9" w14:textId="77777777" w:rsidR="005322F1" w:rsidRPr="00A02A5D" w:rsidRDefault="005322F1" w:rsidP="00E615EB">
            <w:pPr>
              <w:spacing w:before="60" w:after="60"/>
              <w:rPr>
                <w:rFonts w:ascii="Arial" w:hAnsi="Arial" w:cs="Arial"/>
                <w:color w:val="002060"/>
                <w:sz w:val="18"/>
                <w:szCs w:val="18"/>
              </w:rPr>
            </w:pPr>
          </w:p>
        </w:tc>
      </w:tr>
      <w:tr w:rsidR="005322F1" w:rsidRPr="001307FD" w14:paraId="02C25513" w14:textId="77777777" w:rsidTr="005322F1">
        <w:trPr>
          <w:trHeight w:val="1644"/>
        </w:trPr>
        <w:tc>
          <w:tcPr>
            <w:tcW w:w="621" w:type="dxa"/>
            <w:tcBorders>
              <w:top w:val="single" w:sz="8" w:space="0" w:color="7F7F7F" w:themeColor="text1" w:themeTint="80"/>
              <w:left w:val="single" w:sz="12"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33052F09" w14:textId="77777777" w:rsidR="005322F1" w:rsidRPr="00A52C6A" w:rsidRDefault="005322F1" w:rsidP="00E615EB">
            <w:pPr>
              <w:spacing w:before="60" w:after="60"/>
              <w:rPr>
                <w:rFonts w:ascii="Century Gothic" w:hAnsi="Century Gothic" w:cs="Arial"/>
                <w:b/>
                <w:color w:val="000000" w:themeColor="text1"/>
                <w:sz w:val="22"/>
                <w:szCs w:val="18"/>
              </w:rPr>
            </w:pPr>
            <w:r w:rsidRPr="00A52C6A">
              <w:rPr>
                <w:rFonts w:ascii="Century Gothic" w:hAnsi="Century Gothic" w:cs="Arial"/>
                <w:b/>
                <w:color w:val="000000" w:themeColor="text1"/>
                <w:sz w:val="22"/>
                <w:szCs w:val="18"/>
              </w:rPr>
              <w:t>LO4</w:t>
            </w:r>
          </w:p>
        </w:tc>
        <w:tc>
          <w:tcPr>
            <w:tcW w:w="1552" w:type="dxa"/>
            <w:tcBorders>
              <w:top w:val="single" w:sz="8" w:space="0" w:color="7F7F7F" w:themeColor="text1" w:themeTint="80"/>
              <w:left w:val="single" w:sz="8" w:space="0" w:color="7F7F7F" w:themeColor="text1" w:themeTint="80"/>
              <w:bottom w:val="single" w:sz="8" w:space="0" w:color="7F7F7F" w:themeColor="text1" w:themeTint="80"/>
              <w:right w:val="single" w:sz="12" w:space="0" w:color="7F7F7F" w:themeColor="text1" w:themeTint="80"/>
            </w:tcBorders>
            <w:shd w:val="clear" w:color="auto" w:fill="auto"/>
          </w:tcPr>
          <w:p w14:paraId="68EA3878" w14:textId="77777777" w:rsidR="005322F1" w:rsidRPr="00A02A5D" w:rsidRDefault="005322F1" w:rsidP="00E615EB">
            <w:pPr>
              <w:spacing w:before="60" w:after="60"/>
              <w:rPr>
                <w:rFonts w:ascii="Arial" w:hAnsi="Arial" w:cs="Arial"/>
                <w:color w:val="002060"/>
                <w:sz w:val="18"/>
                <w:szCs w:val="18"/>
              </w:rPr>
            </w:pPr>
          </w:p>
        </w:tc>
        <w:tc>
          <w:tcPr>
            <w:tcW w:w="2677" w:type="dxa"/>
            <w:tcBorders>
              <w:top w:val="single" w:sz="4" w:space="0" w:color="7F7F7F" w:themeColor="text1" w:themeTint="80"/>
              <w:left w:val="single" w:sz="12" w:space="0" w:color="7F7F7F" w:themeColor="text1" w:themeTint="80"/>
              <w:bottom w:val="single" w:sz="4" w:space="0" w:color="7F7F7F" w:themeColor="text1" w:themeTint="80"/>
              <w:right w:val="single" w:sz="4" w:space="0" w:color="7F7F7F" w:themeColor="text1" w:themeTint="80"/>
            </w:tcBorders>
            <w:shd w:val="clear" w:color="auto" w:fill="auto"/>
          </w:tcPr>
          <w:p w14:paraId="7C854961" w14:textId="77777777" w:rsidR="005322F1" w:rsidRPr="00A02A5D" w:rsidRDefault="005322F1" w:rsidP="00E615EB">
            <w:pPr>
              <w:spacing w:before="60" w:after="60"/>
              <w:rPr>
                <w:rFonts w:ascii="Arial" w:hAnsi="Arial" w:cs="Arial"/>
                <w:color w:val="002060"/>
                <w:sz w:val="18"/>
                <w:szCs w:val="18"/>
              </w:rPr>
            </w:pPr>
          </w:p>
        </w:tc>
        <w:tc>
          <w:tcPr>
            <w:tcW w:w="26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2A597552" w14:textId="77777777" w:rsidR="005322F1" w:rsidRPr="00A02A5D" w:rsidRDefault="005322F1" w:rsidP="00E615EB">
            <w:pPr>
              <w:spacing w:before="60" w:after="60"/>
              <w:rPr>
                <w:rFonts w:ascii="Arial" w:hAnsi="Arial" w:cs="Arial"/>
                <w:color w:val="002060"/>
                <w:sz w:val="18"/>
                <w:szCs w:val="18"/>
              </w:rPr>
            </w:pPr>
          </w:p>
        </w:tc>
        <w:tc>
          <w:tcPr>
            <w:tcW w:w="2678"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2F2F2" w:themeFill="background1" w:themeFillShade="F2"/>
          </w:tcPr>
          <w:p w14:paraId="425645D8" w14:textId="77777777" w:rsidR="005322F1" w:rsidRPr="00A02A5D" w:rsidRDefault="005322F1" w:rsidP="00E615EB">
            <w:pPr>
              <w:spacing w:before="60" w:after="60"/>
              <w:rPr>
                <w:rFonts w:ascii="Arial" w:hAnsi="Arial" w:cs="Arial"/>
                <w:color w:val="002060"/>
                <w:sz w:val="18"/>
                <w:szCs w:val="18"/>
              </w:rPr>
            </w:pPr>
          </w:p>
        </w:tc>
      </w:tr>
      <w:tr w:rsidR="005322F1" w:rsidRPr="001307FD" w14:paraId="318DF48D" w14:textId="77777777" w:rsidTr="005322F1">
        <w:trPr>
          <w:trHeight w:val="1644"/>
        </w:trPr>
        <w:tc>
          <w:tcPr>
            <w:tcW w:w="621" w:type="dxa"/>
            <w:tcBorders>
              <w:top w:val="single" w:sz="8" w:space="0" w:color="7F7F7F" w:themeColor="text1" w:themeTint="80"/>
              <w:left w:val="single" w:sz="12" w:space="0" w:color="7F7F7F" w:themeColor="text1" w:themeTint="80"/>
              <w:bottom w:val="single" w:sz="8" w:space="0" w:color="7F7F7F" w:themeColor="text1" w:themeTint="80"/>
              <w:right w:val="single" w:sz="8" w:space="0" w:color="7F7F7F" w:themeColor="text1" w:themeTint="80"/>
            </w:tcBorders>
            <w:shd w:val="clear" w:color="auto" w:fill="D9D9D9" w:themeFill="background1" w:themeFillShade="D9"/>
          </w:tcPr>
          <w:p w14:paraId="74467910" w14:textId="77777777" w:rsidR="005322F1" w:rsidRPr="00A52C6A" w:rsidRDefault="005322F1" w:rsidP="00E615EB">
            <w:pPr>
              <w:spacing w:before="60" w:after="60"/>
              <w:rPr>
                <w:rFonts w:ascii="Century Gothic" w:hAnsi="Century Gothic" w:cs="Arial"/>
                <w:b/>
                <w:color w:val="000000" w:themeColor="text1"/>
                <w:sz w:val="22"/>
                <w:szCs w:val="18"/>
              </w:rPr>
            </w:pPr>
            <w:r w:rsidRPr="00A52C6A">
              <w:rPr>
                <w:rFonts w:ascii="Century Gothic" w:hAnsi="Century Gothic" w:cs="Arial"/>
                <w:b/>
                <w:color w:val="000000" w:themeColor="text1"/>
                <w:sz w:val="22"/>
                <w:szCs w:val="18"/>
              </w:rPr>
              <w:t>LO5</w:t>
            </w:r>
          </w:p>
        </w:tc>
        <w:tc>
          <w:tcPr>
            <w:tcW w:w="1552" w:type="dxa"/>
            <w:tcBorders>
              <w:top w:val="single" w:sz="8" w:space="0" w:color="7F7F7F" w:themeColor="text1" w:themeTint="80"/>
              <w:left w:val="single" w:sz="8" w:space="0" w:color="7F7F7F" w:themeColor="text1" w:themeTint="80"/>
              <w:bottom w:val="single" w:sz="8" w:space="0" w:color="7F7F7F" w:themeColor="text1" w:themeTint="80"/>
              <w:right w:val="single" w:sz="12" w:space="0" w:color="7F7F7F" w:themeColor="text1" w:themeTint="80"/>
            </w:tcBorders>
            <w:shd w:val="clear" w:color="auto" w:fill="auto"/>
          </w:tcPr>
          <w:p w14:paraId="4E9F5FBD" w14:textId="77777777" w:rsidR="005322F1" w:rsidRPr="00A02A5D" w:rsidRDefault="005322F1" w:rsidP="00E615EB">
            <w:pPr>
              <w:spacing w:before="60" w:after="60"/>
              <w:rPr>
                <w:rFonts w:ascii="Arial" w:hAnsi="Arial" w:cs="Arial"/>
                <w:color w:val="002060"/>
                <w:sz w:val="18"/>
                <w:szCs w:val="18"/>
              </w:rPr>
            </w:pPr>
          </w:p>
        </w:tc>
        <w:tc>
          <w:tcPr>
            <w:tcW w:w="2677" w:type="dxa"/>
            <w:tcBorders>
              <w:top w:val="single" w:sz="4" w:space="0" w:color="7F7F7F" w:themeColor="text1" w:themeTint="80"/>
              <w:left w:val="single" w:sz="12" w:space="0" w:color="7F7F7F" w:themeColor="text1" w:themeTint="80"/>
              <w:bottom w:val="single" w:sz="4" w:space="0" w:color="7F7F7F" w:themeColor="text1" w:themeTint="80"/>
              <w:right w:val="single" w:sz="4" w:space="0" w:color="7F7F7F" w:themeColor="text1" w:themeTint="80"/>
            </w:tcBorders>
            <w:shd w:val="clear" w:color="auto" w:fill="auto"/>
          </w:tcPr>
          <w:p w14:paraId="5328A90E" w14:textId="77777777" w:rsidR="005322F1" w:rsidRPr="00A02A5D" w:rsidRDefault="005322F1" w:rsidP="00E615EB">
            <w:pPr>
              <w:spacing w:before="60" w:after="60"/>
              <w:rPr>
                <w:rFonts w:ascii="Arial" w:hAnsi="Arial" w:cs="Arial"/>
                <w:color w:val="002060"/>
                <w:sz w:val="18"/>
                <w:szCs w:val="18"/>
              </w:rPr>
            </w:pPr>
          </w:p>
        </w:tc>
        <w:tc>
          <w:tcPr>
            <w:tcW w:w="267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tcPr>
          <w:p w14:paraId="0F3045C8" w14:textId="77777777" w:rsidR="005322F1" w:rsidRPr="00A02A5D" w:rsidRDefault="005322F1" w:rsidP="00E615EB">
            <w:pPr>
              <w:spacing w:before="60" w:after="60"/>
              <w:rPr>
                <w:rFonts w:ascii="Arial" w:hAnsi="Arial" w:cs="Arial"/>
                <w:color w:val="002060"/>
                <w:sz w:val="18"/>
                <w:szCs w:val="18"/>
              </w:rPr>
            </w:pPr>
          </w:p>
        </w:tc>
        <w:tc>
          <w:tcPr>
            <w:tcW w:w="2678"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2F2F2" w:themeFill="background1" w:themeFillShade="F2"/>
          </w:tcPr>
          <w:p w14:paraId="591FBC77" w14:textId="77777777" w:rsidR="005322F1" w:rsidRPr="00A02A5D" w:rsidRDefault="005322F1" w:rsidP="00E615EB">
            <w:pPr>
              <w:spacing w:before="60" w:after="60"/>
              <w:rPr>
                <w:rFonts w:ascii="Arial" w:hAnsi="Arial" w:cs="Arial"/>
                <w:color w:val="002060"/>
                <w:sz w:val="18"/>
                <w:szCs w:val="18"/>
              </w:rPr>
            </w:pPr>
          </w:p>
        </w:tc>
      </w:tr>
      <w:tr w:rsidR="005322F1" w:rsidRPr="001307FD" w14:paraId="13DCC256" w14:textId="77777777" w:rsidTr="005322F1">
        <w:trPr>
          <w:trHeight w:val="1644"/>
        </w:trPr>
        <w:tc>
          <w:tcPr>
            <w:tcW w:w="621" w:type="dxa"/>
            <w:tcBorders>
              <w:top w:val="single" w:sz="8" w:space="0" w:color="7F7F7F" w:themeColor="text1" w:themeTint="80"/>
              <w:left w:val="single" w:sz="12" w:space="0" w:color="7F7F7F" w:themeColor="text1" w:themeTint="80"/>
              <w:right w:val="single" w:sz="8" w:space="0" w:color="7F7F7F" w:themeColor="text1" w:themeTint="80"/>
            </w:tcBorders>
            <w:shd w:val="clear" w:color="auto" w:fill="D9D9D9" w:themeFill="background1" w:themeFillShade="D9"/>
          </w:tcPr>
          <w:p w14:paraId="2DEB9E77" w14:textId="77777777" w:rsidR="005322F1" w:rsidRPr="00A52C6A" w:rsidRDefault="005322F1" w:rsidP="00E615EB">
            <w:pPr>
              <w:spacing w:before="60" w:after="60"/>
              <w:rPr>
                <w:rFonts w:ascii="Century Gothic" w:hAnsi="Century Gothic" w:cs="Arial"/>
                <w:b/>
                <w:color w:val="000000" w:themeColor="text1"/>
                <w:sz w:val="22"/>
                <w:szCs w:val="18"/>
              </w:rPr>
            </w:pPr>
            <w:r w:rsidRPr="00A52C6A">
              <w:rPr>
                <w:rFonts w:ascii="Century Gothic" w:hAnsi="Century Gothic" w:cs="Arial"/>
                <w:b/>
                <w:color w:val="000000" w:themeColor="text1"/>
                <w:sz w:val="22"/>
                <w:szCs w:val="18"/>
              </w:rPr>
              <w:t>LO6</w:t>
            </w:r>
          </w:p>
        </w:tc>
        <w:tc>
          <w:tcPr>
            <w:tcW w:w="1552" w:type="dxa"/>
            <w:tcBorders>
              <w:top w:val="single" w:sz="8" w:space="0" w:color="7F7F7F" w:themeColor="text1" w:themeTint="80"/>
              <w:left w:val="single" w:sz="8" w:space="0" w:color="7F7F7F" w:themeColor="text1" w:themeTint="80"/>
              <w:right w:val="single" w:sz="12" w:space="0" w:color="7F7F7F" w:themeColor="text1" w:themeTint="80"/>
            </w:tcBorders>
            <w:shd w:val="clear" w:color="auto" w:fill="auto"/>
          </w:tcPr>
          <w:p w14:paraId="432AFB85" w14:textId="77777777" w:rsidR="005322F1" w:rsidRPr="00A02A5D" w:rsidRDefault="005322F1" w:rsidP="00E615EB">
            <w:pPr>
              <w:spacing w:before="60" w:after="60"/>
              <w:rPr>
                <w:rFonts w:ascii="Arial" w:hAnsi="Arial" w:cs="Arial"/>
                <w:color w:val="002060"/>
                <w:sz w:val="18"/>
                <w:szCs w:val="18"/>
              </w:rPr>
            </w:pPr>
          </w:p>
        </w:tc>
        <w:tc>
          <w:tcPr>
            <w:tcW w:w="2677" w:type="dxa"/>
            <w:tcBorders>
              <w:top w:val="single" w:sz="4" w:space="0" w:color="7F7F7F" w:themeColor="text1" w:themeTint="80"/>
              <w:left w:val="single" w:sz="12" w:space="0" w:color="7F7F7F" w:themeColor="text1" w:themeTint="80"/>
              <w:bottom w:val="single" w:sz="12" w:space="0" w:color="7F7F7F"/>
              <w:right w:val="single" w:sz="4" w:space="0" w:color="7F7F7F" w:themeColor="text1" w:themeTint="80"/>
            </w:tcBorders>
            <w:shd w:val="clear" w:color="auto" w:fill="auto"/>
          </w:tcPr>
          <w:p w14:paraId="62FFF14F" w14:textId="77777777" w:rsidR="005322F1" w:rsidRPr="00A02A5D" w:rsidRDefault="005322F1" w:rsidP="00E615EB">
            <w:pPr>
              <w:spacing w:before="60" w:after="60"/>
              <w:rPr>
                <w:rFonts w:ascii="Arial" w:hAnsi="Arial" w:cs="Arial"/>
                <w:color w:val="002060"/>
                <w:sz w:val="18"/>
                <w:szCs w:val="18"/>
              </w:rPr>
            </w:pPr>
          </w:p>
        </w:tc>
        <w:tc>
          <w:tcPr>
            <w:tcW w:w="2678" w:type="dxa"/>
            <w:tcBorders>
              <w:top w:val="single" w:sz="4" w:space="0" w:color="7F7F7F" w:themeColor="text1" w:themeTint="80"/>
              <w:left w:val="single" w:sz="4" w:space="0" w:color="7F7F7F" w:themeColor="text1" w:themeTint="80"/>
              <w:bottom w:val="single" w:sz="12" w:space="0" w:color="7F7F7F"/>
              <w:right w:val="single" w:sz="4" w:space="0" w:color="7F7F7F" w:themeColor="text1" w:themeTint="80"/>
            </w:tcBorders>
            <w:shd w:val="clear" w:color="auto" w:fill="F2F2F2" w:themeFill="background1" w:themeFillShade="F2"/>
          </w:tcPr>
          <w:p w14:paraId="1FA9DFD0" w14:textId="77777777" w:rsidR="005322F1" w:rsidRPr="00A02A5D" w:rsidRDefault="005322F1" w:rsidP="00E615EB">
            <w:pPr>
              <w:spacing w:before="60" w:after="60"/>
              <w:rPr>
                <w:rFonts w:ascii="Arial" w:hAnsi="Arial" w:cs="Arial"/>
                <w:color w:val="002060"/>
                <w:sz w:val="18"/>
                <w:szCs w:val="18"/>
              </w:rPr>
            </w:pPr>
          </w:p>
        </w:tc>
        <w:tc>
          <w:tcPr>
            <w:tcW w:w="2678" w:type="dxa"/>
            <w:tcBorders>
              <w:top w:val="single" w:sz="4" w:space="0" w:color="7F7F7F" w:themeColor="text1" w:themeTint="80"/>
              <w:left w:val="single" w:sz="4" w:space="0" w:color="7F7F7F" w:themeColor="text1" w:themeTint="80"/>
              <w:bottom w:val="single" w:sz="12" w:space="0" w:color="7F7F7F"/>
            </w:tcBorders>
            <w:shd w:val="clear" w:color="auto" w:fill="F2F2F2" w:themeFill="background1" w:themeFillShade="F2"/>
          </w:tcPr>
          <w:p w14:paraId="23BC8F93" w14:textId="77777777" w:rsidR="005322F1" w:rsidRPr="00A02A5D" w:rsidRDefault="005322F1" w:rsidP="00E615EB">
            <w:pPr>
              <w:spacing w:before="60" w:after="60"/>
              <w:rPr>
                <w:rFonts w:ascii="Arial" w:hAnsi="Arial" w:cs="Arial"/>
                <w:color w:val="002060"/>
                <w:sz w:val="18"/>
                <w:szCs w:val="18"/>
              </w:rPr>
            </w:pPr>
          </w:p>
        </w:tc>
      </w:tr>
    </w:tbl>
    <w:p w14:paraId="17181F1B" w14:textId="77777777" w:rsidR="00BD4059" w:rsidRPr="00A33799" w:rsidRDefault="00BD4059" w:rsidP="00BD4059">
      <w:pPr>
        <w:jc w:val="right"/>
        <w:rPr>
          <w:rFonts w:ascii="Century Gothic" w:hAnsi="Century Gothic"/>
        </w:rPr>
      </w:pPr>
      <w:r w:rsidRPr="001C59C9">
        <w:rPr>
          <w:rFonts w:ascii="Century Gothic" w:hAnsi="Century Gothic"/>
          <w:b/>
          <w:i/>
          <w:sz w:val="16"/>
          <w:u w:val="single"/>
        </w:rPr>
        <w:t>Add</w:t>
      </w:r>
      <w:r w:rsidRPr="001307FD">
        <w:rPr>
          <w:rFonts w:ascii="Century Gothic" w:hAnsi="Century Gothic"/>
          <w:b/>
          <w:i/>
          <w:sz w:val="16"/>
        </w:rPr>
        <w:t xml:space="preserve"> </w:t>
      </w:r>
      <w:r>
        <w:rPr>
          <w:rFonts w:ascii="Century Gothic" w:hAnsi="Century Gothic"/>
          <w:b/>
          <w:i/>
          <w:sz w:val="16"/>
        </w:rPr>
        <w:t>additional</w:t>
      </w:r>
      <w:r w:rsidRPr="001307FD">
        <w:rPr>
          <w:rFonts w:ascii="Century Gothic" w:hAnsi="Century Gothic"/>
          <w:b/>
          <w:i/>
          <w:sz w:val="16"/>
        </w:rPr>
        <w:t xml:space="preserve"> row</w:t>
      </w:r>
      <w:r>
        <w:rPr>
          <w:rFonts w:ascii="Century Gothic" w:hAnsi="Century Gothic"/>
          <w:b/>
          <w:i/>
          <w:sz w:val="16"/>
        </w:rPr>
        <w:t>s</w:t>
      </w:r>
      <w:r w:rsidRPr="001307FD">
        <w:rPr>
          <w:rFonts w:ascii="Century Gothic" w:hAnsi="Century Gothic"/>
          <w:b/>
          <w:i/>
          <w:sz w:val="16"/>
        </w:rPr>
        <w:t xml:space="preserve"> as required…</w:t>
      </w:r>
    </w:p>
    <w:p w14:paraId="788B5973" w14:textId="77777777" w:rsidR="00BD4059" w:rsidRDefault="00BD4059">
      <w:pPr>
        <w:rPr>
          <w:rFonts w:ascii="Calibri" w:hAnsi="Calibri" w:cs="Arial"/>
          <w:b/>
          <w:sz w:val="20"/>
          <w:szCs w:val="20"/>
        </w:rPr>
      </w:pPr>
      <w:r>
        <w:rPr>
          <w:rFonts w:ascii="Calibri" w:hAnsi="Calibri" w:cs="Arial"/>
          <w:b/>
          <w:sz w:val="20"/>
          <w:szCs w:val="20"/>
        </w:rPr>
        <w:br w:type="page"/>
      </w:r>
    </w:p>
    <w:p w14:paraId="403ECCE8" w14:textId="5EF1AD1F" w:rsidR="001C4C41" w:rsidRPr="00602920" w:rsidRDefault="00801CC5" w:rsidP="00A33799">
      <w:pPr>
        <w:spacing w:after="120"/>
        <w:rPr>
          <w:rFonts w:ascii="Century Gothic" w:hAnsi="Century Gothic" w:cs="Arial"/>
          <w:b/>
          <w:color w:val="404040"/>
          <w:szCs w:val="20"/>
        </w:rPr>
      </w:pPr>
      <w:r>
        <w:rPr>
          <w:rFonts w:ascii="Century Gothic" w:hAnsi="Century Gothic" w:cs="Arial"/>
          <w:b/>
          <w:color w:val="404040"/>
          <w:sz w:val="28"/>
          <w:szCs w:val="20"/>
        </w:rPr>
        <w:lastRenderedPageBreak/>
        <w:t>Sequencing of Lea</w:t>
      </w:r>
      <w:bookmarkStart w:id="0" w:name="_GoBack"/>
      <w:bookmarkEnd w:id="0"/>
      <w:r>
        <w:rPr>
          <w:rFonts w:ascii="Century Gothic" w:hAnsi="Century Gothic" w:cs="Arial"/>
          <w:b/>
          <w:color w:val="404040"/>
          <w:sz w:val="28"/>
          <w:szCs w:val="20"/>
        </w:rPr>
        <w:t xml:space="preserve">rning </w:t>
      </w:r>
    </w:p>
    <w:tbl>
      <w:tblPr>
        <w:tblW w:w="10050" w:type="dxa"/>
        <w:tblBorders>
          <w:top w:val="single" w:sz="12" w:space="0" w:color="7F7F7F"/>
          <w:left w:val="single" w:sz="12" w:space="0" w:color="7F7F7F"/>
          <w:bottom w:val="single" w:sz="12" w:space="0" w:color="7F7F7F"/>
          <w:right w:val="single" w:sz="12" w:space="0" w:color="7F7F7F"/>
          <w:insideH w:val="single" w:sz="4" w:space="0" w:color="7F7F7F"/>
          <w:insideV w:val="single" w:sz="4" w:space="0" w:color="7F7F7F"/>
        </w:tblBorders>
        <w:tblLayout w:type="fixed"/>
        <w:tblLook w:val="0000" w:firstRow="0" w:lastRow="0" w:firstColumn="0" w:lastColumn="0" w:noHBand="0" w:noVBand="0"/>
      </w:tblPr>
      <w:tblGrid>
        <w:gridCol w:w="907"/>
        <w:gridCol w:w="4181"/>
        <w:gridCol w:w="2694"/>
        <w:gridCol w:w="2268"/>
      </w:tblGrid>
      <w:tr w:rsidR="00995223" w:rsidRPr="00A33799" w14:paraId="403ECCF5" w14:textId="77777777" w:rsidTr="00995223">
        <w:trPr>
          <w:cantSplit/>
          <w:trHeight w:val="1020"/>
          <w:tblHeader/>
        </w:trPr>
        <w:tc>
          <w:tcPr>
            <w:tcW w:w="907" w:type="dxa"/>
            <w:tcBorders>
              <w:bottom w:val="single" w:sz="12" w:space="0" w:color="7F7F7F"/>
            </w:tcBorders>
            <w:shd w:val="clear" w:color="auto" w:fill="D9D9D9" w:themeFill="background1" w:themeFillShade="D9"/>
            <w:vAlign w:val="bottom"/>
          </w:tcPr>
          <w:p w14:paraId="403ECCE9" w14:textId="6EE8C7B2" w:rsidR="00995223" w:rsidRPr="00A33799" w:rsidRDefault="00995223" w:rsidP="005C53FB">
            <w:pPr>
              <w:rPr>
                <w:rFonts w:ascii="Century Gothic" w:hAnsi="Century Gothic" w:cs="Arial"/>
                <w:b/>
                <w:sz w:val="20"/>
                <w:szCs w:val="18"/>
              </w:rPr>
            </w:pPr>
            <w:r w:rsidRPr="005322F1">
              <w:rPr>
                <w:rFonts w:ascii="Century Gothic" w:hAnsi="Century Gothic" w:cs="Arial"/>
                <w:b/>
                <w:sz w:val="20"/>
                <w:szCs w:val="18"/>
              </w:rPr>
              <w:t>Lesson</w:t>
            </w:r>
            <w:r w:rsidR="005322F1" w:rsidRPr="005322F1">
              <w:rPr>
                <w:rFonts w:ascii="Century Gothic" w:hAnsi="Century Gothic" w:cs="Arial"/>
                <w:b/>
                <w:sz w:val="20"/>
                <w:szCs w:val="18"/>
              </w:rPr>
              <w:t xml:space="preserve"> </w:t>
            </w:r>
            <w:r w:rsidR="00AE0FE2" w:rsidRPr="00AE0FE2">
              <w:rPr>
                <w:rFonts w:ascii="Century Gothic" w:hAnsi="Century Gothic" w:cs="Arial"/>
                <w:sz w:val="14"/>
                <w:szCs w:val="16"/>
              </w:rPr>
              <w:t>and/or</w:t>
            </w:r>
            <w:r w:rsidR="005322F1" w:rsidRPr="005322F1">
              <w:rPr>
                <w:rFonts w:ascii="Century Gothic" w:hAnsi="Century Gothic" w:cs="Arial"/>
                <w:b/>
                <w:sz w:val="14"/>
                <w:szCs w:val="16"/>
              </w:rPr>
              <w:t xml:space="preserve"> Learning outcome</w:t>
            </w:r>
          </w:p>
        </w:tc>
        <w:tc>
          <w:tcPr>
            <w:tcW w:w="4181" w:type="dxa"/>
            <w:tcBorders>
              <w:bottom w:val="single" w:sz="12" w:space="0" w:color="7F7F7F"/>
            </w:tcBorders>
            <w:shd w:val="clear" w:color="auto" w:fill="D9D9D9" w:themeFill="background1" w:themeFillShade="D9"/>
          </w:tcPr>
          <w:p w14:paraId="403ECCEF" w14:textId="0BEBE987" w:rsidR="00995223" w:rsidRPr="00995223" w:rsidRDefault="00995223" w:rsidP="000E029A">
            <w:pPr>
              <w:rPr>
                <w:rFonts w:ascii="Century Gothic" w:hAnsi="Century Gothic" w:cs="Arial"/>
                <w:sz w:val="14"/>
                <w:szCs w:val="18"/>
              </w:rPr>
            </w:pPr>
            <w:r>
              <w:rPr>
                <w:rFonts w:ascii="Century Gothic" w:hAnsi="Century Gothic" w:cs="Arial"/>
                <w:b/>
                <w:sz w:val="20"/>
                <w:szCs w:val="18"/>
              </w:rPr>
              <w:t xml:space="preserve">Learning </w:t>
            </w:r>
            <w:r w:rsidRPr="006B2B7F">
              <w:rPr>
                <w:rFonts w:ascii="Century Gothic" w:hAnsi="Century Gothic" w:cs="Arial"/>
                <w:b/>
                <w:i/>
                <w:sz w:val="20"/>
                <w:szCs w:val="18"/>
              </w:rPr>
              <w:t>Activities</w:t>
            </w:r>
            <w:r>
              <w:rPr>
                <w:rFonts w:ascii="Century Gothic" w:hAnsi="Century Gothic" w:cs="Arial"/>
                <w:b/>
                <w:i/>
                <w:sz w:val="20"/>
                <w:szCs w:val="18"/>
              </w:rPr>
              <w:t xml:space="preserve"> </w:t>
            </w:r>
            <w:r w:rsidRPr="00995223">
              <w:rPr>
                <w:rFonts w:ascii="Century Gothic" w:hAnsi="Century Gothic" w:cs="Arial"/>
                <w:b/>
                <w:sz w:val="14"/>
                <w:szCs w:val="18"/>
              </w:rPr>
              <w:t>(linked to a learning outcome)</w:t>
            </w:r>
          </w:p>
          <w:p w14:paraId="403ECCF0" w14:textId="43E61252" w:rsidR="00995223" w:rsidRPr="000E029A" w:rsidRDefault="00995223" w:rsidP="00D43968">
            <w:pPr>
              <w:rPr>
                <w:rFonts w:ascii="Century Gothic" w:hAnsi="Century Gothic" w:cs="Arial"/>
                <w:i/>
                <w:sz w:val="20"/>
                <w:szCs w:val="18"/>
              </w:rPr>
            </w:pPr>
            <w:r>
              <w:rPr>
                <w:rFonts w:ascii="Century Gothic" w:hAnsi="Century Gothic" w:cs="Arial"/>
                <w:i/>
                <w:sz w:val="12"/>
                <w:szCs w:val="18"/>
              </w:rPr>
              <w:t>Teacher and learner activity, such as demonstration, group work, written task, project work, etc. Include out-of-lesson activities (e.g.</w:t>
            </w:r>
            <w:r w:rsidRPr="000E029A">
              <w:rPr>
                <w:rFonts w:ascii="Century Gothic" w:hAnsi="Century Gothic" w:cs="Arial"/>
                <w:i/>
                <w:sz w:val="12"/>
                <w:szCs w:val="18"/>
              </w:rPr>
              <w:t xml:space="preserve"> homework</w:t>
            </w:r>
            <w:r>
              <w:rPr>
                <w:rFonts w:ascii="Century Gothic" w:hAnsi="Century Gothic" w:cs="Arial"/>
                <w:i/>
                <w:sz w:val="12"/>
                <w:szCs w:val="18"/>
              </w:rPr>
              <w:t>) and specific strategies to support and challenge all learners in each lesson (e.g. consider common misconceptions and meaningful and inclusive activities to challenge and engage)</w:t>
            </w:r>
          </w:p>
        </w:tc>
        <w:tc>
          <w:tcPr>
            <w:tcW w:w="2694" w:type="dxa"/>
            <w:tcBorders>
              <w:bottom w:val="single" w:sz="12" w:space="0" w:color="7F7F7F"/>
            </w:tcBorders>
            <w:shd w:val="clear" w:color="auto" w:fill="D9D9D9" w:themeFill="background1" w:themeFillShade="D9"/>
          </w:tcPr>
          <w:p w14:paraId="5F3BA3CC" w14:textId="77777777" w:rsidR="00995223" w:rsidRDefault="00995223" w:rsidP="00995223">
            <w:pPr>
              <w:ind w:left="34"/>
              <w:rPr>
                <w:rFonts w:ascii="Century Gothic" w:hAnsi="Century Gothic" w:cs="Arial"/>
                <w:b/>
                <w:sz w:val="20"/>
                <w:szCs w:val="18"/>
              </w:rPr>
            </w:pPr>
            <w:r w:rsidRPr="00A33799">
              <w:rPr>
                <w:rFonts w:ascii="Century Gothic" w:hAnsi="Century Gothic" w:cs="Arial"/>
                <w:b/>
                <w:sz w:val="20"/>
                <w:szCs w:val="18"/>
              </w:rPr>
              <w:t>Assessment</w:t>
            </w:r>
          </w:p>
          <w:p w14:paraId="403ECCF2" w14:textId="2F5228F9" w:rsidR="00995223" w:rsidRPr="00A33799" w:rsidRDefault="00995223" w:rsidP="00995223">
            <w:pPr>
              <w:ind w:left="34"/>
              <w:rPr>
                <w:rFonts w:ascii="Century Gothic" w:hAnsi="Century Gothic" w:cs="Arial"/>
                <w:b/>
                <w:sz w:val="20"/>
                <w:szCs w:val="18"/>
              </w:rPr>
            </w:pPr>
            <w:r w:rsidRPr="000E029A">
              <w:rPr>
                <w:rFonts w:ascii="Century Gothic" w:hAnsi="Century Gothic" w:cs="Arial"/>
                <w:i/>
                <w:sz w:val="12"/>
                <w:szCs w:val="18"/>
              </w:rPr>
              <w:t xml:space="preserve">What </w:t>
            </w:r>
            <w:r>
              <w:rPr>
                <w:rFonts w:ascii="Century Gothic" w:hAnsi="Century Gothic" w:cs="Arial"/>
                <w:i/>
                <w:sz w:val="12"/>
                <w:szCs w:val="18"/>
              </w:rPr>
              <w:t xml:space="preserve">formative/summative assessment approaches </w:t>
            </w:r>
            <w:r w:rsidRPr="000E029A">
              <w:rPr>
                <w:rFonts w:ascii="Century Gothic" w:hAnsi="Century Gothic" w:cs="Arial"/>
                <w:i/>
                <w:sz w:val="12"/>
                <w:szCs w:val="18"/>
              </w:rPr>
              <w:t xml:space="preserve">will </w:t>
            </w:r>
            <w:r>
              <w:rPr>
                <w:rFonts w:ascii="Century Gothic" w:hAnsi="Century Gothic" w:cs="Arial"/>
                <w:i/>
                <w:sz w:val="12"/>
                <w:szCs w:val="18"/>
              </w:rPr>
              <w:t xml:space="preserve">be used to </w:t>
            </w:r>
            <w:r w:rsidRPr="000E029A">
              <w:rPr>
                <w:rFonts w:ascii="Century Gothic" w:hAnsi="Century Gothic" w:cs="Arial"/>
                <w:i/>
                <w:sz w:val="12"/>
                <w:szCs w:val="18"/>
              </w:rPr>
              <w:t xml:space="preserve">confirm </w:t>
            </w:r>
            <w:r>
              <w:rPr>
                <w:rFonts w:ascii="Century Gothic" w:hAnsi="Century Gothic" w:cs="Arial"/>
                <w:i/>
                <w:sz w:val="12"/>
                <w:szCs w:val="18"/>
              </w:rPr>
              <w:t xml:space="preserve">the </w:t>
            </w:r>
            <w:r w:rsidRPr="000E029A">
              <w:rPr>
                <w:rFonts w:ascii="Century Gothic" w:hAnsi="Century Gothic" w:cs="Arial"/>
                <w:i/>
                <w:sz w:val="12"/>
                <w:szCs w:val="18"/>
              </w:rPr>
              <w:t xml:space="preserve">outcome </w:t>
            </w:r>
            <w:r>
              <w:rPr>
                <w:rFonts w:ascii="Century Gothic" w:hAnsi="Century Gothic" w:cs="Arial"/>
                <w:i/>
                <w:sz w:val="12"/>
                <w:szCs w:val="18"/>
              </w:rPr>
              <w:t>has been</w:t>
            </w:r>
            <w:r w:rsidRPr="000E029A">
              <w:rPr>
                <w:rFonts w:ascii="Century Gothic" w:hAnsi="Century Gothic" w:cs="Arial"/>
                <w:i/>
                <w:sz w:val="12"/>
                <w:szCs w:val="18"/>
              </w:rPr>
              <w:t xml:space="preserve"> achieved?</w:t>
            </w:r>
            <w:r>
              <w:rPr>
                <w:rFonts w:ascii="Century Gothic" w:hAnsi="Century Gothic" w:cs="Arial"/>
                <w:i/>
                <w:sz w:val="12"/>
                <w:szCs w:val="18"/>
              </w:rPr>
              <w:t xml:space="preserve"> Identify assessment for learning activities, as well as feedback and marking opportunities</w:t>
            </w:r>
          </w:p>
        </w:tc>
        <w:tc>
          <w:tcPr>
            <w:tcW w:w="2268" w:type="dxa"/>
            <w:tcBorders>
              <w:bottom w:val="single" w:sz="12" w:space="0" w:color="7F7F7F"/>
            </w:tcBorders>
            <w:shd w:val="clear" w:color="auto" w:fill="D9D9D9" w:themeFill="background1" w:themeFillShade="D9"/>
          </w:tcPr>
          <w:p w14:paraId="3CDC2526" w14:textId="77777777" w:rsidR="00995223" w:rsidRDefault="00995223" w:rsidP="005C53FB">
            <w:pPr>
              <w:rPr>
                <w:rFonts w:ascii="Century Gothic" w:hAnsi="Century Gothic" w:cs="Arial"/>
                <w:b/>
                <w:sz w:val="20"/>
                <w:szCs w:val="18"/>
              </w:rPr>
            </w:pPr>
            <w:r w:rsidRPr="00A33799">
              <w:rPr>
                <w:rFonts w:ascii="Century Gothic" w:hAnsi="Century Gothic" w:cs="Arial"/>
                <w:b/>
                <w:sz w:val="20"/>
                <w:szCs w:val="18"/>
              </w:rPr>
              <w:t>Resources</w:t>
            </w:r>
          </w:p>
          <w:p w14:paraId="403ECCF4" w14:textId="346A1A33" w:rsidR="00995223" w:rsidRPr="000E029A" w:rsidRDefault="00995223" w:rsidP="00EF67CB">
            <w:pPr>
              <w:ind w:left="34"/>
              <w:rPr>
                <w:rFonts w:ascii="Century Gothic" w:hAnsi="Century Gothic" w:cs="Arial"/>
                <w:i/>
                <w:sz w:val="20"/>
                <w:szCs w:val="18"/>
              </w:rPr>
            </w:pPr>
            <w:r>
              <w:rPr>
                <w:rFonts w:ascii="Century Gothic" w:hAnsi="Century Gothic"/>
                <w:sz w:val="12"/>
              </w:rPr>
              <w:t>What specialist t</w:t>
            </w:r>
            <w:r w:rsidRPr="00ED56D0">
              <w:rPr>
                <w:rFonts w:ascii="Century Gothic" w:hAnsi="Century Gothic"/>
                <w:sz w:val="12"/>
              </w:rPr>
              <w:t>eaching and learning materials, equipment, etc.</w:t>
            </w:r>
            <w:r>
              <w:rPr>
                <w:rFonts w:ascii="Century Gothic" w:hAnsi="Century Gothic"/>
                <w:sz w:val="12"/>
              </w:rPr>
              <w:t xml:space="preserve"> are required for this lesson? (and are not available in all classrooms)</w:t>
            </w:r>
          </w:p>
        </w:tc>
      </w:tr>
      <w:tr w:rsidR="00995223" w:rsidRPr="00A33799" w14:paraId="403ECCFC" w14:textId="77777777" w:rsidTr="00995223">
        <w:trPr>
          <w:cantSplit/>
          <w:trHeight w:val="4025"/>
        </w:trPr>
        <w:tc>
          <w:tcPr>
            <w:tcW w:w="907" w:type="dxa"/>
            <w:tcBorders>
              <w:top w:val="single" w:sz="12" w:space="0" w:color="7F7F7F"/>
            </w:tcBorders>
            <w:shd w:val="clear" w:color="auto" w:fill="D9D9D9" w:themeFill="background1" w:themeFillShade="D9"/>
          </w:tcPr>
          <w:p w14:paraId="403ECCF6" w14:textId="77777777" w:rsidR="00995223" w:rsidRPr="001C59C9" w:rsidRDefault="00995223" w:rsidP="001C59C9">
            <w:pPr>
              <w:jc w:val="right"/>
              <w:rPr>
                <w:rFonts w:ascii="Century Gothic" w:hAnsi="Century Gothic" w:cs="Arial"/>
                <w:b/>
                <w:sz w:val="32"/>
                <w:szCs w:val="18"/>
              </w:rPr>
            </w:pPr>
            <w:r w:rsidRPr="001C59C9">
              <w:rPr>
                <w:rFonts w:ascii="Century Gothic" w:hAnsi="Century Gothic" w:cs="Arial"/>
                <w:b/>
                <w:sz w:val="32"/>
                <w:szCs w:val="18"/>
              </w:rPr>
              <w:t>1</w:t>
            </w:r>
          </w:p>
        </w:tc>
        <w:tc>
          <w:tcPr>
            <w:tcW w:w="4181" w:type="dxa"/>
            <w:tcBorders>
              <w:top w:val="single" w:sz="12" w:space="0" w:color="7F7F7F"/>
            </w:tcBorders>
            <w:shd w:val="clear" w:color="auto" w:fill="auto"/>
          </w:tcPr>
          <w:p w14:paraId="403ECCF9" w14:textId="77777777" w:rsidR="00995223" w:rsidRPr="00B63AE3" w:rsidRDefault="00995223" w:rsidP="000E029A">
            <w:pPr>
              <w:rPr>
                <w:rFonts w:ascii="Arial" w:hAnsi="Arial" w:cs="Arial"/>
                <w:color w:val="002060"/>
                <w:sz w:val="22"/>
                <w:szCs w:val="20"/>
              </w:rPr>
            </w:pPr>
          </w:p>
        </w:tc>
        <w:tc>
          <w:tcPr>
            <w:tcW w:w="2694" w:type="dxa"/>
            <w:tcBorders>
              <w:top w:val="single" w:sz="12" w:space="0" w:color="7F7F7F"/>
            </w:tcBorders>
            <w:shd w:val="clear" w:color="auto" w:fill="auto"/>
          </w:tcPr>
          <w:p w14:paraId="403ECCFA" w14:textId="77777777" w:rsidR="00995223" w:rsidRPr="00B63AE3" w:rsidRDefault="00995223" w:rsidP="000E029A">
            <w:pPr>
              <w:rPr>
                <w:rFonts w:ascii="Arial" w:hAnsi="Arial" w:cs="Arial"/>
                <w:color w:val="002060"/>
                <w:sz w:val="22"/>
                <w:szCs w:val="20"/>
              </w:rPr>
            </w:pPr>
          </w:p>
        </w:tc>
        <w:tc>
          <w:tcPr>
            <w:tcW w:w="2268" w:type="dxa"/>
            <w:tcBorders>
              <w:top w:val="single" w:sz="12" w:space="0" w:color="7F7F7F"/>
            </w:tcBorders>
            <w:shd w:val="clear" w:color="auto" w:fill="auto"/>
          </w:tcPr>
          <w:p w14:paraId="403ECCFB" w14:textId="77777777" w:rsidR="00995223" w:rsidRPr="00B63AE3" w:rsidRDefault="00995223" w:rsidP="000E029A">
            <w:pPr>
              <w:rPr>
                <w:rFonts w:ascii="Arial" w:hAnsi="Arial" w:cs="Arial"/>
                <w:color w:val="002060"/>
                <w:sz w:val="22"/>
                <w:szCs w:val="20"/>
              </w:rPr>
            </w:pPr>
          </w:p>
        </w:tc>
      </w:tr>
      <w:tr w:rsidR="00995223" w:rsidRPr="00A33799" w14:paraId="403ECD03" w14:textId="77777777" w:rsidTr="00995223">
        <w:trPr>
          <w:cantSplit/>
          <w:trHeight w:val="4025"/>
        </w:trPr>
        <w:tc>
          <w:tcPr>
            <w:tcW w:w="907" w:type="dxa"/>
            <w:shd w:val="clear" w:color="auto" w:fill="D9D9D9" w:themeFill="background1" w:themeFillShade="D9"/>
          </w:tcPr>
          <w:p w14:paraId="403ECCFD" w14:textId="77777777" w:rsidR="00995223" w:rsidRPr="001C59C9" w:rsidRDefault="00995223" w:rsidP="001C59C9">
            <w:pPr>
              <w:jc w:val="right"/>
              <w:rPr>
                <w:rFonts w:ascii="Century Gothic" w:hAnsi="Century Gothic" w:cs="Arial"/>
                <w:b/>
                <w:sz w:val="32"/>
                <w:szCs w:val="18"/>
              </w:rPr>
            </w:pPr>
            <w:r w:rsidRPr="001C59C9">
              <w:rPr>
                <w:rFonts w:ascii="Century Gothic" w:hAnsi="Century Gothic" w:cs="Arial"/>
                <w:b/>
                <w:sz w:val="32"/>
                <w:szCs w:val="18"/>
              </w:rPr>
              <w:t>2</w:t>
            </w:r>
          </w:p>
        </w:tc>
        <w:tc>
          <w:tcPr>
            <w:tcW w:w="4181" w:type="dxa"/>
            <w:shd w:val="clear" w:color="auto" w:fill="auto"/>
          </w:tcPr>
          <w:p w14:paraId="403ECD00" w14:textId="77777777" w:rsidR="00995223" w:rsidRPr="00B63AE3" w:rsidRDefault="00995223" w:rsidP="000E029A">
            <w:pPr>
              <w:rPr>
                <w:rFonts w:ascii="Arial" w:hAnsi="Arial" w:cs="Arial"/>
                <w:color w:val="002060"/>
                <w:sz w:val="22"/>
                <w:szCs w:val="20"/>
              </w:rPr>
            </w:pPr>
          </w:p>
        </w:tc>
        <w:tc>
          <w:tcPr>
            <w:tcW w:w="2694" w:type="dxa"/>
            <w:shd w:val="clear" w:color="auto" w:fill="auto"/>
          </w:tcPr>
          <w:p w14:paraId="403ECD01" w14:textId="77777777" w:rsidR="00995223" w:rsidRPr="00B63AE3" w:rsidRDefault="00995223" w:rsidP="000E029A">
            <w:pPr>
              <w:rPr>
                <w:rFonts w:ascii="Arial" w:hAnsi="Arial" w:cs="Arial"/>
                <w:color w:val="002060"/>
                <w:sz w:val="22"/>
                <w:szCs w:val="20"/>
              </w:rPr>
            </w:pPr>
          </w:p>
        </w:tc>
        <w:tc>
          <w:tcPr>
            <w:tcW w:w="2268" w:type="dxa"/>
            <w:shd w:val="clear" w:color="auto" w:fill="auto"/>
          </w:tcPr>
          <w:p w14:paraId="403ECD02" w14:textId="77777777" w:rsidR="00995223" w:rsidRPr="00B63AE3" w:rsidRDefault="00995223" w:rsidP="000E029A">
            <w:pPr>
              <w:rPr>
                <w:rFonts w:ascii="Arial" w:hAnsi="Arial" w:cs="Arial"/>
                <w:color w:val="002060"/>
                <w:sz w:val="22"/>
                <w:szCs w:val="20"/>
              </w:rPr>
            </w:pPr>
          </w:p>
        </w:tc>
      </w:tr>
      <w:tr w:rsidR="00995223" w:rsidRPr="00A33799" w14:paraId="403ECD0A" w14:textId="77777777" w:rsidTr="00995223">
        <w:trPr>
          <w:cantSplit/>
          <w:trHeight w:val="4025"/>
        </w:trPr>
        <w:tc>
          <w:tcPr>
            <w:tcW w:w="907" w:type="dxa"/>
            <w:shd w:val="clear" w:color="auto" w:fill="D9D9D9" w:themeFill="background1" w:themeFillShade="D9"/>
          </w:tcPr>
          <w:p w14:paraId="403ECD04" w14:textId="77777777" w:rsidR="00995223" w:rsidRPr="001C59C9" w:rsidRDefault="00995223" w:rsidP="001C59C9">
            <w:pPr>
              <w:jc w:val="right"/>
              <w:rPr>
                <w:rFonts w:ascii="Century Gothic" w:hAnsi="Century Gothic" w:cs="Arial"/>
                <w:b/>
                <w:sz w:val="32"/>
                <w:szCs w:val="18"/>
              </w:rPr>
            </w:pPr>
            <w:r w:rsidRPr="001C59C9">
              <w:rPr>
                <w:rFonts w:ascii="Century Gothic" w:hAnsi="Century Gothic" w:cs="Arial"/>
                <w:b/>
                <w:sz w:val="32"/>
                <w:szCs w:val="18"/>
              </w:rPr>
              <w:t>3</w:t>
            </w:r>
          </w:p>
        </w:tc>
        <w:tc>
          <w:tcPr>
            <w:tcW w:w="4181" w:type="dxa"/>
            <w:shd w:val="clear" w:color="auto" w:fill="auto"/>
          </w:tcPr>
          <w:p w14:paraId="403ECD07" w14:textId="77777777" w:rsidR="00995223" w:rsidRPr="00B63AE3" w:rsidRDefault="00995223" w:rsidP="000E029A">
            <w:pPr>
              <w:rPr>
                <w:rFonts w:ascii="Arial" w:hAnsi="Arial" w:cs="Arial"/>
                <w:color w:val="002060"/>
                <w:sz w:val="22"/>
                <w:szCs w:val="20"/>
              </w:rPr>
            </w:pPr>
          </w:p>
        </w:tc>
        <w:tc>
          <w:tcPr>
            <w:tcW w:w="2694" w:type="dxa"/>
            <w:shd w:val="clear" w:color="auto" w:fill="auto"/>
          </w:tcPr>
          <w:p w14:paraId="403ECD08" w14:textId="77777777" w:rsidR="00995223" w:rsidRPr="00B63AE3" w:rsidRDefault="00995223" w:rsidP="000E029A">
            <w:pPr>
              <w:rPr>
                <w:rFonts w:ascii="Arial" w:hAnsi="Arial" w:cs="Arial"/>
                <w:color w:val="002060"/>
                <w:sz w:val="22"/>
                <w:szCs w:val="20"/>
              </w:rPr>
            </w:pPr>
          </w:p>
        </w:tc>
        <w:tc>
          <w:tcPr>
            <w:tcW w:w="2268" w:type="dxa"/>
            <w:shd w:val="clear" w:color="auto" w:fill="auto"/>
          </w:tcPr>
          <w:p w14:paraId="403ECD09" w14:textId="77777777" w:rsidR="00995223" w:rsidRPr="00B63AE3" w:rsidRDefault="00995223" w:rsidP="000E029A">
            <w:pPr>
              <w:rPr>
                <w:rFonts w:ascii="Arial" w:hAnsi="Arial" w:cs="Arial"/>
                <w:color w:val="002060"/>
                <w:sz w:val="22"/>
                <w:szCs w:val="20"/>
              </w:rPr>
            </w:pPr>
          </w:p>
        </w:tc>
      </w:tr>
      <w:tr w:rsidR="00995223" w:rsidRPr="00A33799" w14:paraId="403ECD11" w14:textId="77777777" w:rsidTr="00995223">
        <w:trPr>
          <w:cantSplit/>
          <w:trHeight w:val="4025"/>
        </w:trPr>
        <w:tc>
          <w:tcPr>
            <w:tcW w:w="907" w:type="dxa"/>
            <w:shd w:val="clear" w:color="auto" w:fill="D9D9D9" w:themeFill="background1" w:themeFillShade="D9"/>
          </w:tcPr>
          <w:p w14:paraId="403ECD0B" w14:textId="77777777" w:rsidR="00995223" w:rsidRPr="001C59C9" w:rsidRDefault="00995223" w:rsidP="001C59C9">
            <w:pPr>
              <w:jc w:val="right"/>
              <w:rPr>
                <w:rFonts w:ascii="Century Gothic" w:hAnsi="Century Gothic" w:cs="Arial"/>
                <w:b/>
                <w:sz w:val="32"/>
                <w:szCs w:val="18"/>
              </w:rPr>
            </w:pPr>
            <w:r w:rsidRPr="001C59C9">
              <w:rPr>
                <w:rFonts w:ascii="Century Gothic" w:hAnsi="Century Gothic" w:cs="Arial"/>
                <w:b/>
                <w:sz w:val="32"/>
                <w:szCs w:val="18"/>
              </w:rPr>
              <w:lastRenderedPageBreak/>
              <w:t>4</w:t>
            </w:r>
          </w:p>
        </w:tc>
        <w:tc>
          <w:tcPr>
            <w:tcW w:w="4181" w:type="dxa"/>
            <w:shd w:val="clear" w:color="auto" w:fill="auto"/>
          </w:tcPr>
          <w:p w14:paraId="403ECD0E" w14:textId="77777777" w:rsidR="00995223" w:rsidRPr="00B63AE3" w:rsidRDefault="00995223" w:rsidP="000E029A">
            <w:pPr>
              <w:rPr>
                <w:rFonts w:ascii="Arial" w:hAnsi="Arial" w:cs="Arial"/>
                <w:color w:val="002060"/>
                <w:sz w:val="22"/>
                <w:szCs w:val="20"/>
              </w:rPr>
            </w:pPr>
          </w:p>
        </w:tc>
        <w:tc>
          <w:tcPr>
            <w:tcW w:w="2694" w:type="dxa"/>
            <w:shd w:val="clear" w:color="auto" w:fill="auto"/>
          </w:tcPr>
          <w:p w14:paraId="403ECD0F" w14:textId="77777777" w:rsidR="00995223" w:rsidRPr="00B63AE3" w:rsidRDefault="00995223" w:rsidP="000E029A">
            <w:pPr>
              <w:rPr>
                <w:rFonts w:ascii="Arial" w:hAnsi="Arial" w:cs="Arial"/>
                <w:color w:val="002060"/>
                <w:sz w:val="22"/>
                <w:szCs w:val="20"/>
              </w:rPr>
            </w:pPr>
          </w:p>
        </w:tc>
        <w:tc>
          <w:tcPr>
            <w:tcW w:w="2268" w:type="dxa"/>
            <w:shd w:val="clear" w:color="auto" w:fill="auto"/>
          </w:tcPr>
          <w:p w14:paraId="403ECD10" w14:textId="77777777" w:rsidR="00995223" w:rsidRPr="00B63AE3" w:rsidRDefault="00995223" w:rsidP="000E029A">
            <w:pPr>
              <w:rPr>
                <w:rFonts w:ascii="Arial" w:hAnsi="Arial" w:cs="Arial"/>
                <w:color w:val="002060"/>
                <w:sz w:val="22"/>
                <w:szCs w:val="20"/>
              </w:rPr>
            </w:pPr>
          </w:p>
        </w:tc>
      </w:tr>
      <w:tr w:rsidR="00995223" w:rsidRPr="00A33799" w14:paraId="403ECD18" w14:textId="77777777" w:rsidTr="00995223">
        <w:trPr>
          <w:cantSplit/>
          <w:trHeight w:val="4025"/>
        </w:trPr>
        <w:tc>
          <w:tcPr>
            <w:tcW w:w="907" w:type="dxa"/>
            <w:shd w:val="clear" w:color="auto" w:fill="D9D9D9" w:themeFill="background1" w:themeFillShade="D9"/>
          </w:tcPr>
          <w:p w14:paraId="403ECD12" w14:textId="77777777" w:rsidR="00995223" w:rsidRPr="001C59C9" w:rsidRDefault="00995223" w:rsidP="001C59C9">
            <w:pPr>
              <w:jc w:val="right"/>
              <w:rPr>
                <w:rFonts w:ascii="Century Gothic" w:hAnsi="Century Gothic" w:cs="Arial"/>
                <w:b/>
                <w:sz w:val="32"/>
                <w:szCs w:val="18"/>
              </w:rPr>
            </w:pPr>
            <w:r>
              <w:rPr>
                <w:rFonts w:ascii="Century Gothic" w:hAnsi="Century Gothic" w:cs="Arial"/>
                <w:b/>
                <w:sz w:val="32"/>
                <w:szCs w:val="18"/>
              </w:rPr>
              <w:t>5</w:t>
            </w:r>
          </w:p>
        </w:tc>
        <w:tc>
          <w:tcPr>
            <w:tcW w:w="4181" w:type="dxa"/>
            <w:shd w:val="clear" w:color="auto" w:fill="auto"/>
          </w:tcPr>
          <w:p w14:paraId="403ECD15" w14:textId="77777777" w:rsidR="00995223" w:rsidRPr="00B63AE3" w:rsidRDefault="00995223" w:rsidP="000E029A">
            <w:pPr>
              <w:rPr>
                <w:rFonts w:ascii="Arial" w:hAnsi="Arial" w:cs="Arial"/>
                <w:color w:val="002060"/>
                <w:sz w:val="22"/>
                <w:szCs w:val="20"/>
              </w:rPr>
            </w:pPr>
          </w:p>
        </w:tc>
        <w:tc>
          <w:tcPr>
            <w:tcW w:w="2694" w:type="dxa"/>
            <w:shd w:val="clear" w:color="auto" w:fill="auto"/>
          </w:tcPr>
          <w:p w14:paraId="403ECD16" w14:textId="77777777" w:rsidR="00995223" w:rsidRPr="00B63AE3" w:rsidRDefault="00995223" w:rsidP="000E029A">
            <w:pPr>
              <w:rPr>
                <w:rFonts w:ascii="Arial" w:hAnsi="Arial" w:cs="Arial"/>
                <w:color w:val="002060"/>
                <w:sz w:val="22"/>
                <w:szCs w:val="20"/>
              </w:rPr>
            </w:pPr>
          </w:p>
        </w:tc>
        <w:tc>
          <w:tcPr>
            <w:tcW w:w="2268" w:type="dxa"/>
            <w:shd w:val="clear" w:color="auto" w:fill="auto"/>
          </w:tcPr>
          <w:p w14:paraId="403ECD17" w14:textId="77777777" w:rsidR="00995223" w:rsidRPr="00B63AE3" w:rsidRDefault="00995223" w:rsidP="000E029A">
            <w:pPr>
              <w:rPr>
                <w:rFonts w:ascii="Arial" w:hAnsi="Arial" w:cs="Arial"/>
                <w:color w:val="002060"/>
                <w:sz w:val="22"/>
                <w:szCs w:val="20"/>
              </w:rPr>
            </w:pPr>
          </w:p>
        </w:tc>
      </w:tr>
      <w:tr w:rsidR="00995223" w:rsidRPr="00A33799" w14:paraId="403ECD1F" w14:textId="77777777" w:rsidTr="00995223">
        <w:trPr>
          <w:cantSplit/>
          <w:trHeight w:val="4025"/>
        </w:trPr>
        <w:tc>
          <w:tcPr>
            <w:tcW w:w="907" w:type="dxa"/>
            <w:shd w:val="clear" w:color="auto" w:fill="D9D9D9" w:themeFill="background1" w:themeFillShade="D9"/>
          </w:tcPr>
          <w:p w14:paraId="403ECD19" w14:textId="77777777" w:rsidR="00995223" w:rsidRPr="001C59C9" w:rsidRDefault="00995223" w:rsidP="001C59C9">
            <w:pPr>
              <w:jc w:val="right"/>
              <w:rPr>
                <w:rFonts w:ascii="Century Gothic" w:hAnsi="Century Gothic" w:cs="Arial"/>
                <w:b/>
                <w:sz w:val="32"/>
                <w:szCs w:val="18"/>
              </w:rPr>
            </w:pPr>
            <w:r>
              <w:rPr>
                <w:rFonts w:ascii="Century Gothic" w:hAnsi="Century Gothic" w:cs="Arial"/>
                <w:b/>
                <w:sz w:val="32"/>
                <w:szCs w:val="18"/>
              </w:rPr>
              <w:t>6</w:t>
            </w:r>
          </w:p>
        </w:tc>
        <w:tc>
          <w:tcPr>
            <w:tcW w:w="4181" w:type="dxa"/>
            <w:shd w:val="clear" w:color="auto" w:fill="auto"/>
          </w:tcPr>
          <w:p w14:paraId="403ECD1C" w14:textId="77777777" w:rsidR="00995223" w:rsidRPr="00B63AE3" w:rsidRDefault="00995223" w:rsidP="000E029A">
            <w:pPr>
              <w:rPr>
                <w:rFonts w:ascii="Arial" w:hAnsi="Arial" w:cs="Arial"/>
                <w:color w:val="002060"/>
                <w:sz w:val="22"/>
                <w:szCs w:val="20"/>
              </w:rPr>
            </w:pPr>
          </w:p>
        </w:tc>
        <w:tc>
          <w:tcPr>
            <w:tcW w:w="2694" w:type="dxa"/>
            <w:shd w:val="clear" w:color="auto" w:fill="auto"/>
          </w:tcPr>
          <w:p w14:paraId="403ECD1D" w14:textId="77777777" w:rsidR="00995223" w:rsidRPr="00B63AE3" w:rsidRDefault="00995223" w:rsidP="000E029A">
            <w:pPr>
              <w:rPr>
                <w:rFonts w:ascii="Arial" w:hAnsi="Arial" w:cs="Arial"/>
                <w:color w:val="002060"/>
                <w:sz w:val="22"/>
                <w:szCs w:val="20"/>
              </w:rPr>
            </w:pPr>
          </w:p>
        </w:tc>
        <w:tc>
          <w:tcPr>
            <w:tcW w:w="2268" w:type="dxa"/>
            <w:shd w:val="clear" w:color="auto" w:fill="auto"/>
          </w:tcPr>
          <w:p w14:paraId="403ECD1E" w14:textId="233C1C83" w:rsidR="00995223" w:rsidRPr="00B63AE3" w:rsidRDefault="00995223" w:rsidP="000E029A">
            <w:pPr>
              <w:rPr>
                <w:rFonts w:ascii="Arial" w:hAnsi="Arial" w:cs="Arial"/>
                <w:color w:val="002060"/>
                <w:sz w:val="22"/>
                <w:szCs w:val="20"/>
              </w:rPr>
            </w:pPr>
          </w:p>
        </w:tc>
      </w:tr>
    </w:tbl>
    <w:p w14:paraId="403ECD2E" w14:textId="638646DC" w:rsidR="00D10B32" w:rsidRPr="001307FD" w:rsidRDefault="001C59C9" w:rsidP="001307FD">
      <w:pPr>
        <w:jc w:val="right"/>
        <w:rPr>
          <w:rFonts w:ascii="Century Gothic" w:hAnsi="Century Gothic"/>
          <w:b/>
          <w:i/>
          <w:sz w:val="16"/>
        </w:rPr>
      </w:pPr>
      <w:r w:rsidRPr="001C59C9">
        <w:rPr>
          <w:rFonts w:ascii="Century Gothic" w:hAnsi="Century Gothic"/>
          <w:b/>
          <w:i/>
          <w:sz w:val="16"/>
          <w:u w:val="single"/>
        </w:rPr>
        <w:t>Delete</w:t>
      </w:r>
      <w:r>
        <w:rPr>
          <w:rFonts w:ascii="Century Gothic" w:hAnsi="Century Gothic"/>
          <w:b/>
          <w:i/>
          <w:sz w:val="16"/>
        </w:rPr>
        <w:t xml:space="preserve"> or </w:t>
      </w:r>
      <w:r w:rsidRPr="001C59C9">
        <w:rPr>
          <w:rFonts w:ascii="Century Gothic" w:hAnsi="Century Gothic"/>
          <w:b/>
          <w:i/>
          <w:sz w:val="16"/>
          <w:u w:val="single"/>
        </w:rPr>
        <w:t>a</w:t>
      </w:r>
      <w:r w:rsidR="001307FD" w:rsidRPr="001C59C9">
        <w:rPr>
          <w:rFonts w:ascii="Century Gothic" w:hAnsi="Century Gothic"/>
          <w:b/>
          <w:i/>
          <w:sz w:val="16"/>
          <w:u w:val="single"/>
        </w:rPr>
        <w:t>dd</w:t>
      </w:r>
      <w:r w:rsidR="001307FD" w:rsidRPr="001307FD">
        <w:rPr>
          <w:rFonts w:ascii="Century Gothic" w:hAnsi="Century Gothic"/>
          <w:b/>
          <w:i/>
          <w:sz w:val="16"/>
        </w:rPr>
        <w:t xml:space="preserve"> </w:t>
      </w:r>
      <w:r w:rsidR="001307FD">
        <w:rPr>
          <w:rFonts w:ascii="Century Gothic" w:hAnsi="Century Gothic"/>
          <w:b/>
          <w:i/>
          <w:sz w:val="16"/>
        </w:rPr>
        <w:t>additional</w:t>
      </w:r>
      <w:r w:rsidR="001307FD" w:rsidRPr="001307FD">
        <w:rPr>
          <w:rFonts w:ascii="Century Gothic" w:hAnsi="Century Gothic"/>
          <w:b/>
          <w:i/>
          <w:sz w:val="16"/>
        </w:rPr>
        <w:t xml:space="preserve"> row</w:t>
      </w:r>
      <w:r w:rsidR="009B265B">
        <w:rPr>
          <w:rFonts w:ascii="Century Gothic" w:hAnsi="Century Gothic"/>
          <w:b/>
          <w:i/>
          <w:sz w:val="16"/>
        </w:rPr>
        <w:t>s</w:t>
      </w:r>
      <w:r>
        <w:rPr>
          <w:rFonts w:ascii="Century Gothic" w:hAnsi="Century Gothic"/>
          <w:b/>
          <w:i/>
          <w:sz w:val="16"/>
        </w:rPr>
        <w:t xml:space="preserve"> (for</w:t>
      </w:r>
      <w:r w:rsidR="001307FD">
        <w:rPr>
          <w:rFonts w:ascii="Century Gothic" w:hAnsi="Century Gothic"/>
          <w:b/>
          <w:i/>
          <w:sz w:val="16"/>
        </w:rPr>
        <w:t xml:space="preserve"> extra lessons</w:t>
      </w:r>
      <w:r>
        <w:rPr>
          <w:rFonts w:ascii="Century Gothic" w:hAnsi="Century Gothic"/>
          <w:b/>
          <w:i/>
          <w:sz w:val="16"/>
        </w:rPr>
        <w:t>)</w:t>
      </w:r>
      <w:r w:rsidR="001307FD">
        <w:rPr>
          <w:rFonts w:ascii="Century Gothic" w:hAnsi="Century Gothic"/>
          <w:b/>
          <w:i/>
          <w:sz w:val="16"/>
        </w:rPr>
        <w:t>,</w:t>
      </w:r>
      <w:r w:rsidR="001307FD" w:rsidRPr="001307FD">
        <w:rPr>
          <w:rFonts w:ascii="Century Gothic" w:hAnsi="Century Gothic"/>
          <w:b/>
          <w:i/>
          <w:sz w:val="16"/>
        </w:rPr>
        <w:t xml:space="preserve"> as required</w:t>
      </w:r>
      <w:r w:rsidR="00B63AE3">
        <w:rPr>
          <w:rStyle w:val="FootnoteReference"/>
          <w:rFonts w:ascii="Century Gothic" w:hAnsi="Century Gothic"/>
          <w:b/>
          <w:i/>
          <w:sz w:val="16"/>
        </w:rPr>
        <w:footnoteReference w:id="3"/>
      </w:r>
      <w:r w:rsidR="001307FD" w:rsidRPr="001307FD">
        <w:rPr>
          <w:rFonts w:ascii="Century Gothic" w:hAnsi="Century Gothic"/>
          <w:b/>
          <w:i/>
          <w:sz w:val="16"/>
        </w:rPr>
        <w:t>…</w:t>
      </w:r>
    </w:p>
    <w:p w14:paraId="403ECD70" w14:textId="7241A16D" w:rsidR="001C4C41" w:rsidRPr="00A33799" w:rsidRDefault="00D10B32" w:rsidP="00BD4059">
      <w:pPr>
        <w:spacing w:after="120"/>
        <w:rPr>
          <w:rFonts w:ascii="Century Gothic" w:hAnsi="Century Gothic"/>
        </w:rPr>
      </w:pPr>
      <w:r w:rsidRPr="00A33799">
        <w:rPr>
          <w:rFonts w:ascii="Century Gothic" w:hAnsi="Century Gothic"/>
        </w:rPr>
        <w:br w:type="page"/>
      </w:r>
    </w:p>
    <w:sectPr w:rsidR="001C4C41" w:rsidRPr="00A33799" w:rsidSect="001560F8">
      <w:footerReference w:type="default" r:id="rId12"/>
      <w:pgSz w:w="11907" w:h="16840" w:code="9"/>
      <w:pgMar w:top="1105" w:right="993" w:bottom="993" w:left="851" w:header="720" w:footer="4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3ECD75" w14:textId="77777777" w:rsidR="0028062E" w:rsidRDefault="0028062E">
      <w:r>
        <w:separator/>
      </w:r>
    </w:p>
  </w:endnote>
  <w:endnote w:type="continuationSeparator" w:id="0">
    <w:p w14:paraId="403ECD76" w14:textId="77777777" w:rsidR="0028062E" w:rsidRDefault="00280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4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ECD78" w14:textId="7DFCF01B" w:rsidR="00D71B18" w:rsidRPr="001560F8" w:rsidRDefault="001560F8" w:rsidP="001560F8">
    <w:pPr>
      <w:pStyle w:val="Footer"/>
      <w:tabs>
        <w:tab w:val="clear" w:pos="4320"/>
        <w:tab w:val="clear" w:pos="8640"/>
        <w:tab w:val="center" w:pos="5103"/>
        <w:tab w:val="right" w:pos="10063"/>
      </w:tabs>
      <w:rPr>
        <w:rFonts w:ascii="Century Gothic" w:hAnsi="Century Gothic" w:cs="Arial"/>
        <w:sz w:val="20"/>
      </w:rPr>
    </w:pPr>
    <w:r w:rsidRPr="001560F8">
      <w:rPr>
        <w:rFonts w:ascii="Century Gothic" w:hAnsi="Century Gothic" w:cs="Arial"/>
        <w:sz w:val="20"/>
      </w:rPr>
      <w:tab/>
    </w:r>
    <w:r w:rsidR="00D71B18" w:rsidRPr="001560F8">
      <w:rPr>
        <w:rFonts w:ascii="Century Gothic" w:hAnsi="Century Gothic" w:cs="Arial"/>
        <w:sz w:val="20"/>
      </w:rPr>
      <w:t xml:space="preserve">Page </w:t>
    </w:r>
    <w:r w:rsidR="00D71B18" w:rsidRPr="001560F8">
      <w:rPr>
        <w:rFonts w:ascii="Century Gothic" w:hAnsi="Century Gothic" w:cs="Arial"/>
        <w:b/>
        <w:bCs/>
        <w:sz w:val="20"/>
      </w:rPr>
      <w:fldChar w:fldCharType="begin"/>
    </w:r>
    <w:r w:rsidR="00D71B18" w:rsidRPr="001560F8">
      <w:rPr>
        <w:rFonts w:ascii="Century Gothic" w:hAnsi="Century Gothic" w:cs="Arial"/>
        <w:b/>
        <w:bCs/>
        <w:sz w:val="20"/>
      </w:rPr>
      <w:instrText xml:space="preserve"> PAGE </w:instrText>
    </w:r>
    <w:r w:rsidR="00D71B18" w:rsidRPr="001560F8">
      <w:rPr>
        <w:rFonts w:ascii="Century Gothic" w:hAnsi="Century Gothic" w:cs="Arial"/>
        <w:b/>
        <w:bCs/>
        <w:sz w:val="20"/>
      </w:rPr>
      <w:fldChar w:fldCharType="separate"/>
    </w:r>
    <w:r w:rsidR="00B96E75">
      <w:rPr>
        <w:rFonts w:ascii="Century Gothic" w:hAnsi="Century Gothic" w:cs="Arial"/>
        <w:b/>
        <w:bCs/>
        <w:noProof/>
        <w:sz w:val="20"/>
      </w:rPr>
      <w:t>3</w:t>
    </w:r>
    <w:r w:rsidR="00D71B18" w:rsidRPr="001560F8">
      <w:rPr>
        <w:rFonts w:ascii="Century Gothic" w:hAnsi="Century Gothic" w:cs="Arial"/>
        <w:b/>
        <w:bCs/>
        <w:sz w:val="20"/>
      </w:rPr>
      <w:fldChar w:fldCharType="end"/>
    </w:r>
    <w:r w:rsidR="00D71B18" w:rsidRPr="001560F8">
      <w:rPr>
        <w:rFonts w:ascii="Century Gothic" w:hAnsi="Century Gothic" w:cs="Arial"/>
        <w:sz w:val="20"/>
      </w:rPr>
      <w:t xml:space="preserve"> of </w:t>
    </w:r>
    <w:r w:rsidR="00D71B18" w:rsidRPr="001560F8">
      <w:rPr>
        <w:rFonts w:ascii="Century Gothic" w:hAnsi="Century Gothic" w:cs="Arial"/>
        <w:b/>
        <w:bCs/>
        <w:sz w:val="20"/>
      </w:rPr>
      <w:fldChar w:fldCharType="begin"/>
    </w:r>
    <w:r w:rsidR="00D71B18" w:rsidRPr="001560F8">
      <w:rPr>
        <w:rFonts w:ascii="Century Gothic" w:hAnsi="Century Gothic" w:cs="Arial"/>
        <w:b/>
        <w:bCs/>
        <w:sz w:val="20"/>
      </w:rPr>
      <w:instrText xml:space="preserve"> NUMPAGES  </w:instrText>
    </w:r>
    <w:r w:rsidR="00D71B18" w:rsidRPr="001560F8">
      <w:rPr>
        <w:rFonts w:ascii="Century Gothic" w:hAnsi="Century Gothic" w:cs="Arial"/>
        <w:b/>
        <w:bCs/>
        <w:sz w:val="20"/>
      </w:rPr>
      <w:fldChar w:fldCharType="separate"/>
    </w:r>
    <w:r w:rsidR="00B96E75">
      <w:rPr>
        <w:rFonts w:ascii="Century Gothic" w:hAnsi="Century Gothic" w:cs="Arial"/>
        <w:b/>
        <w:bCs/>
        <w:noProof/>
        <w:sz w:val="20"/>
      </w:rPr>
      <w:t>5</w:t>
    </w:r>
    <w:r w:rsidR="00D71B18" w:rsidRPr="001560F8">
      <w:rPr>
        <w:rFonts w:ascii="Century Gothic" w:hAnsi="Century Gothic" w:cs="Arial"/>
        <w:b/>
        <w:bCs/>
        <w:sz w:val="20"/>
      </w:rPr>
      <w:fldChar w:fldCharType="end"/>
    </w:r>
    <w:r w:rsidRPr="001560F8">
      <w:rPr>
        <w:rFonts w:ascii="Century Gothic" w:hAnsi="Century Gothic" w:cs="Arial"/>
        <w:b/>
        <w:bCs/>
        <w:sz w:val="20"/>
      </w:rPr>
      <w:tab/>
    </w:r>
    <w:r w:rsidRPr="001560F8">
      <w:rPr>
        <w:rFonts w:ascii="Century Gothic" w:hAnsi="Century Gothic" w:cs="Arial"/>
        <w:bCs/>
        <w:sz w:val="20"/>
      </w:rPr>
      <w:t>Updated June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ECD73" w14:textId="77777777" w:rsidR="0028062E" w:rsidRDefault="0028062E">
      <w:r>
        <w:separator/>
      </w:r>
    </w:p>
  </w:footnote>
  <w:footnote w:type="continuationSeparator" w:id="0">
    <w:p w14:paraId="403ECD74" w14:textId="77777777" w:rsidR="0028062E" w:rsidRDefault="0028062E">
      <w:r>
        <w:continuationSeparator/>
      </w:r>
    </w:p>
  </w:footnote>
  <w:footnote w:id="1">
    <w:p w14:paraId="136E1BB0" w14:textId="77777777" w:rsidR="00BD4059" w:rsidRPr="00BD4059" w:rsidRDefault="00BD4059" w:rsidP="00BD4059">
      <w:pPr>
        <w:pStyle w:val="FootnoteText"/>
        <w:rPr>
          <w:rFonts w:ascii="Century Gothic" w:hAnsi="Century Gothic"/>
        </w:rPr>
      </w:pPr>
      <w:r w:rsidRPr="00BD4059">
        <w:rPr>
          <w:rStyle w:val="FootnoteReference"/>
          <w:rFonts w:ascii="Century Gothic" w:hAnsi="Century Gothic"/>
          <w:color w:val="000000" w:themeColor="text1"/>
        </w:rPr>
        <w:footnoteRef/>
      </w:r>
      <w:r w:rsidRPr="00BD4059">
        <w:rPr>
          <w:rFonts w:ascii="Century Gothic" w:hAnsi="Century Gothic"/>
          <w:color w:val="000000" w:themeColor="text1"/>
        </w:rPr>
        <w:t xml:space="preserve"> Linked to the relevant programme of study.</w:t>
      </w:r>
    </w:p>
  </w:footnote>
  <w:footnote w:id="2">
    <w:p w14:paraId="0228F05B" w14:textId="77777777" w:rsidR="00BD4059" w:rsidRPr="00B63AE3" w:rsidRDefault="00BD4059" w:rsidP="00BD4059">
      <w:pPr>
        <w:pStyle w:val="FootnoteText"/>
        <w:rPr>
          <w:rFonts w:ascii="Century Gothic" w:hAnsi="Century Gothic"/>
        </w:rPr>
      </w:pPr>
      <w:r w:rsidRPr="00B63AE3">
        <w:rPr>
          <w:rStyle w:val="FootnoteReference"/>
          <w:rFonts w:ascii="Century Gothic" w:hAnsi="Century Gothic"/>
        </w:rPr>
        <w:footnoteRef/>
      </w:r>
      <w:r w:rsidRPr="00B63AE3">
        <w:rPr>
          <w:rFonts w:ascii="Century Gothic" w:hAnsi="Century Gothic"/>
        </w:rPr>
        <w:t xml:space="preserve"> Minimum one </w:t>
      </w:r>
      <w:r w:rsidRPr="00B63AE3">
        <w:rPr>
          <w:rFonts w:ascii="Century Gothic" w:hAnsi="Century Gothic"/>
          <w:i/>
        </w:rPr>
        <w:t>learning outcome</w:t>
      </w:r>
      <w:r w:rsidRPr="00B63AE3">
        <w:rPr>
          <w:rFonts w:ascii="Century Gothic" w:hAnsi="Century Gothic"/>
        </w:rPr>
        <w:t xml:space="preserve"> per lesson (identified in the Lesson Outline), with at least three (and no more than five) </w:t>
      </w:r>
      <w:r w:rsidRPr="00B63AE3">
        <w:rPr>
          <w:rFonts w:ascii="Century Gothic" w:hAnsi="Century Gothic"/>
          <w:i/>
        </w:rPr>
        <w:t>progression statements</w:t>
      </w:r>
      <w:r w:rsidRPr="00B63AE3">
        <w:rPr>
          <w:rFonts w:ascii="Century Gothic" w:hAnsi="Century Gothic"/>
        </w:rPr>
        <w:t xml:space="preserve"> each to indicate levels of challenge and inform assessment. </w:t>
      </w:r>
    </w:p>
  </w:footnote>
  <w:footnote w:id="3">
    <w:p w14:paraId="31595D49" w14:textId="0D1B5B67" w:rsidR="00B63AE3" w:rsidRPr="00B63AE3" w:rsidRDefault="00B63AE3">
      <w:pPr>
        <w:pStyle w:val="FootnoteText"/>
        <w:rPr>
          <w:rFonts w:ascii="Century Gothic" w:hAnsi="Century Gothic"/>
        </w:rPr>
      </w:pPr>
      <w:r w:rsidRPr="00B63AE3">
        <w:rPr>
          <w:rStyle w:val="FootnoteReference"/>
          <w:rFonts w:ascii="Century Gothic" w:hAnsi="Century Gothic"/>
        </w:rPr>
        <w:footnoteRef/>
      </w:r>
      <w:r w:rsidRPr="00B63AE3">
        <w:rPr>
          <w:rFonts w:ascii="Century Gothic" w:hAnsi="Century Gothic"/>
        </w:rPr>
        <w:t xml:space="preserve"> </w:t>
      </w:r>
      <w:r w:rsidRPr="00B63AE3">
        <w:rPr>
          <w:rFonts w:ascii="Century Gothic" w:hAnsi="Century Gothic"/>
          <w:b/>
        </w:rPr>
        <w:t>Note:</w:t>
      </w:r>
      <w:r w:rsidRPr="00B63AE3">
        <w:rPr>
          <w:rFonts w:ascii="Century Gothic" w:hAnsi="Century Gothic"/>
        </w:rPr>
        <w:t xml:space="preserve"> the requirement for a LJMU Unit of Work is between 4 and 6 lessons</w:t>
      </w:r>
      <w:r>
        <w:rPr>
          <w:rFonts w:ascii="Century Gothic" w:hAnsi="Century Gothic"/>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287D"/>
    <w:multiLevelType w:val="hybridMultilevel"/>
    <w:tmpl w:val="C8447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C311C4"/>
    <w:multiLevelType w:val="hybridMultilevel"/>
    <w:tmpl w:val="9A506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93266"/>
    <w:multiLevelType w:val="hybridMultilevel"/>
    <w:tmpl w:val="7EBEB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2932C6"/>
    <w:multiLevelType w:val="hybridMultilevel"/>
    <w:tmpl w:val="10A00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3522A"/>
    <w:multiLevelType w:val="hybridMultilevel"/>
    <w:tmpl w:val="962459B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44212"/>
    <w:multiLevelType w:val="hybridMultilevel"/>
    <w:tmpl w:val="EC88D9C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9929D1"/>
    <w:multiLevelType w:val="hybridMultilevel"/>
    <w:tmpl w:val="0534F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4E1FEF"/>
    <w:multiLevelType w:val="hybridMultilevel"/>
    <w:tmpl w:val="E4229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1800EB"/>
    <w:multiLevelType w:val="hybridMultilevel"/>
    <w:tmpl w:val="D22ED71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450E71"/>
    <w:multiLevelType w:val="hybridMultilevel"/>
    <w:tmpl w:val="4C8615BC"/>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5A6E56"/>
    <w:multiLevelType w:val="hybridMultilevel"/>
    <w:tmpl w:val="11845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F21C2F"/>
    <w:multiLevelType w:val="hybridMultilevel"/>
    <w:tmpl w:val="F934ED1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DC60AB"/>
    <w:multiLevelType w:val="hybridMultilevel"/>
    <w:tmpl w:val="A40AB9FE"/>
    <w:lvl w:ilvl="0" w:tplc="D29E8972">
      <w:start w:val="1"/>
      <w:numFmt w:val="bullet"/>
      <w:lvlText w:val="•"/>
      <w:lvlJc w:val="left"/>
      <w:pPr>
        <w:tabs>
          <w:tab w:val="num" w:pos="720"/>
        </w:tabs>
        <w:ind w:left="720" w:hanging="360"/>
      </w:pPr>
      <w:rPr>
        <w:rFonts w:ascii="Arial" w:hAnsi="Arial" w:hint="default"/>
      </w:rPr>
    </w:lvl>
    <w:lvl w:ilvl="1" w:tplc="52169AA4" w:tentative="1">
      <w:start w:val="1"/>
      <w:numFmt w:val="bullet"/>
      <w:lvlText w:val="•"/>
      <w:lvlJc w:val="left"/>
      <w:pPr>
        <w:tabs>
          <w:tab w:val="num" w:pos="1440"/>
        </w:tabs>
        <w:ind w:left="1440" w:hanging="360"/>
      </w:pPr>
      <w:rPr>
        <w:rFonts w:ascii="Arial" w:hAnsi="Arial" w:hint="default"/>
      </w:rPr>
    </w:lvl>
    <w:lvl w:ilvl="2" w:tplc="FA5C64E2" w:tentative="1">
      <w:start w:val="1"/>
      <w:numFmt w:val="bullet"/>
      <w:lvlText w:val="•"/>
      <w:lvlJc w:val="left"/>
      <w:pPr>
        <w:tabs>
          <w:tab w:val="num" w:pos="2160"/>
        </w:tabs>
        <w:ind w:left="2160" w:hanging="360"/>
      </w:pPr>
      <w:rPr>
        <w:rFonts w:ascii="Arial" w:hAnsi="Arial" w:hint="default"/>
      </w:rPr>
    </w:lvl>
    <w:lvl w:ilvl="3" w:tplc="991A1D14" w:tentative="1">
      <w:start w:val="1"/>
      <w:numFmt w:val="bullet"/>
      <w:lvlText w:val="•"/>
      <w:lvlJc w:val="left"/>
      <w:pPr>
        <w:tabs>
          <w:tab w:val="num" w:pos="2880"/>
        </w:tabs>
        <w:ind w:left="2880" w:hanging="360"/>
      </w:pPr>
      <w:rPr>
        <w:rFonts w:ascii="Arial" w:hAnsi="Arial" w:hint="default"/>
      </w:rPr>
    </w:lvl>
    <w:lvl w:ilvl="4" w:tplc="F1828FAE" w:tentative="1">
      <w:start w:val="1"/>
      <w:numFmt w:val="bullet"/>
      <w:lvlText w:val="•"/>
      <w:lvlJc w:val="left"/>
      <w:pPr>
        <w:tabs>
          <w:tab w:val="num" w:pos="3600"/>
        </w:tabs>
        <w:ind w:left="3600" w:hanging="360"/>
      </w:pPr>
      <w:rPr>
        <w:rFonts w:ascii="Arial" w:hAnsi="Arial" w:hint="default"/>
      </w:rPr>
    </w:lvl>
    <w:lvl w:ilvl="5" w:tplc="6F847B00" w:tentative="1">
      <w:start w:val="1"/>
      <w:numFmt w:val="bullet"/>
      <w:lvlText w:val="•"/>
      <w:lvlJc w:val="left"/>
      <w:pPr>
        <w:tabs>
          <w:tab w:val="num" w:pos="4320"/>
        </w:tabs>
        <w:ind w:left="4320" w:hanging="360"/>
      </w:pPr>
      <w:rPr>
        <w:rFonts w:ascii="Arial" w:hAnsi="Arial" w:hint="default"/>
      </w:rPr>
    </w:lvl>
    <w:lvl w:ilvl="6" w:tplc="0B260E44" w:tentative="1">
      <w:start w:val="1"/>
      <w:numFmt w:val="bullet"/>
      <w:lvlText w:val="•"/>
      <w:lvlJc w:val="left"/>
      <w:pPr>
        <w:tabs>
          <w:tab w:val="num" w:pos="5040"/>
        </w:tabs>
        <w:ind w:left="5040" w:hanging="360"/>
      </w:pPr>
      <w:rPr>
        <w:rFonts w:ascii="Arial" w:hAnsi="Arial" w:hint="default"/>
      </w:rPr>
    </w:lvl>
    <w:lvl w:ilvl="7" w:tplc="C054D1FE" w:tentative="1">
      <w:start w:val="1"/>
      <w:numFmt w:val="bullet"/>
      <w:lvlText w:val="•"/>
      <w:lvlJc w:val="left"/>
      <w:pPr>
        <w:tabs>
          <w:tab w:val="num" w:pos="5760"/>
        </w:tabs>
        <w:ind w:left="5760" w:hanging="360"/>
      </w:pPr>
      <w:rPr>
        <w:rFonts w:ascii="Arial" w:hAnsi="Arial" w:hint="default"/>
      </w:rPr>
    </w:lvl>
    <w:lvl w:ilvl="8" w:tplc="BB842D4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C0609B"/>
    <w:multiLevelType w:val="hybridMultilevel"/>
    <w:tmpl w:val="C4E2C3E8"/>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A1BE5"/>
    <w:multiLevelType w:val="hybridMultilevel"/>
    <w:tmpl w:val="B5AE5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F7024A"/>
    <w:multiLevelType w:val="hybridMultilevel"/>
    <w:tmpl w:val="8D7EB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CA24977"/>
    <w:multiLevelType w:val="hybridMultilevel"/>
    <w:tmpl w:val="24B0E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3B4874"/>
    <w:multiLevelType w:val="hybridMultilevel"/>
    <w:tmpl w:val="8F88CB8E"/>
    <w:lvl w:ilvl="0" w:tplc="A566CFAE">
      <w:start w:val="1"/>
      <w:numFmt w:val="bullet"/>
      <w:lvlText w:val="•"/>
      <w:lvlJc w:val="left"/>
      <w:pPr>
        <w:tabs>
          <w:tab w:val="num" w:pos="720"/>
        </w:tabs>
        <w:ind w:left="720" w:hanging="360"/>
      </w:pPr>
      <w:rPr>
        <w:rFonts w:ascii="Arial" w:hAnsi="Arial" w:hint="default"/>
      </w:rPr>
    </w:lvl>
    <w:lvl w:ilvl="1" w:tplc="FEA0DAD8" w:tentative="1">
      <w:start w:val="1"/>
      <w:numFmt w:val="bullet"/>
      <w:lvlText w:val="•"/>
      <w:lvlJc w:val="left"/>
      <w:pPr>
        <w:tabs>
          <w:tab w:val="num" w:pos="1440"/>
        </w:tabs>
        <w:ind w:left="1440" w:hanging="360"/>
      </w:pPr>
      <w:rPr>
        <w:rFonts w:ascii="Arial" w:hAnsi="Arial" w:hint="default"/>
      </w:rPr>
    </w:lvl>
    <w:lvl w:ilvl="2" w:tplc="2646A742" w:tentative="1">
      <w:start w:val="1"/>
      <w:numFmt w:val="bullet"/>
      <w:lvlText w:val="•"/>
      <w:lvlJc w:val="left"/>
      <w:pPr>
        <w:tabs>
          <w:tab w:val="num" w:pos="2160"/>
        </w:tabs>
        <w:ind w:left="2160" w:hanging="360"/>
      </w:pPr>
      <w:rPr>
        <w:rFonts w:ascii="Arial" w:hAnsi="Arial" w:hint="default"/>
      </w:rPr>
    </w:lvl>
    <w:lvl w:ilvl="3" w:tplc="2A7A0D2C" w:tentative="1">
      <w:start w:val="1"/>
      <w:numFmt w:val="bullet"/>
      <w:lvlText w:val="•"/>
      <w:lvlJc w:val="left"/>
      <w:pPr>
        <w:tabs>
          <w:tab w:val="num" w:pos="2880"/>
        </w:tabs>
        <w:ind w:left="2880" w:hanging="360"/>
      </w:pPr>
      <w:rPr>
        <w:rFonts w:ascii="Arial" w:hAnsi="Arial" w:hint="default"/>
      </w:rPr>
    </w:lvl>
    <w:lvl w:ilvl="4" w:tplc="9F7CE54A" w:tentative="1">
      <w:start w:val="1"/>
      <w:numFmt w:val="bullet"/>
      <w:lvlText w:val="•"/>
      <w:lvlJc w:val="left"/>
      <w:pPr>
        <w:tabs>
          <w:tab w:val="num" w:pos="3600"/>
        </w:tabs>
        <w:ind w:left="3600" w:hanging="360"/>
      </w:pPr>
      <w:rPr>
        <w:rFonts w:ascii="Arial" w:hAnsi="Arial" w:hint="default"/>
      </w:rPr>
    </w:lvl>
    <w:lvl w:ilvl="5" w:tplc="DD6C31D6" w:tentative="1">
      <w:start w:val="1"/>
      <w:numFmt w:val="bullet"/>
      <w:lvlText w:val="•"/>
      <w:lvlJc w:val="left"/>
      <w:pPr>
        <w:tabs>
          <w:tab w:val="num" w:pos="4320"/>
        </w:tabs>
        <w:ind w:left="4320" w:hanging="360"/>
      </w:pPr>
      <w:rPr>
        <w:rFonts w:ascii="Arial" w:hAnsi="Arial" w:hint="default"/>
      </w:rPr>
    </w:lvl>
    <w:lvl w:ilvl="6" w:tplc="3CDAC13C" w:tentative="1">
      <w:start w:val="1"/>
      <w:numFmt w:val="bullet"/>
      <w:lvlText w:val="•"/>
      <w:lvlJc w:val="left"/>
      <w:pPr>
        <w:tabs>
          <w:tab w:val="num" w:pos="5040"/>
        </w:tabs>
        <w:ind w:left="5040" w:hanging="360"/>
      </w:pPr>
      <w:rPr>
        <w:rFonts w:ascii="Arial" w:hAnsi="Arial" w:hint="default"/>
      </w:rPr>
    </w:lvl>
    <w:lvl w:ilvl="7" w:tplc="B7DE5062" w:tentative="1">
      <w:start w:val="1"/>
      <w:numFmt w:val="bullet"/>
      <w:lvlText w:val="•"/>
      <w:lvlJc w:val="left"/>
      <w:pPr>
        <w:tabs>
          <w:tab w:val="num" w:pos="5760"/>
        </w:tabs>
        <w:ind w:left="5760" w:hanging="360"/>
      </w:pPr>
      <w:rPr>
        <w:rFonts w:ascii="Arial" w:hAnsi="Arial" w:hint="default"/>
      </w:rPr>
    </w:lvl>
    <w:lvl w:ilvl="8" w:tplc="2BD859C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1871AF3"/>
    <w:multiLevelType w:val="hybridMultilevel"/>
    <w:tmpl w:val="4984D4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15"/>
  </w:num>
  <w:num w:numId="4">
    <w:abstractNumId w:val="12"/>
  </w:num>
  <w:num w:numId="5">
    <w:abstractNumId w:val="7"/>
  </w:num>
  <w:num w:numId="6">
    <w:abstractNumId w:val="17"/>
  </w:num>
  <w:num w:numId="7">
    <w:abstractNumId w:val="0"/>
  </w:num>
  <w:num w:numId="8">
    <w:abstractNumId w:val="2"/>
  </w:num>
  <w:num w:numId="9">
    <w:abstractNumId w:val="18"/>
  </w:num>
  <w:num w:numId="10">
    <w:abstractNumId w:val="16"/>
  </w:num>
  <w:num w:numId="11">
    <w:abstractNumId w:val="11"/>
  </w:num>
  <w:num w:numId="12">
    <w:abstractNumId w:val="10"/>
  </w:num>
  <w:num w:numId="13">
    <w:abstractNumId w:val="5"/>
  </w:num>
  <w:num w:numId="14">
    <w:abstractNumId w:val="4"/>
  </w:num>
  <w:num w:numId="15">
    <w:abstractNumId w:val="13"/>
  </w:num>
  <w:num w:numId="16">
    <w:abstractNumId w:val="9"/>
  </w:num>
  <w:num w:numId="17">
    <w:abstractNumId w:val="8"/>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2E"/>
    <w:rsid w:val="00000D67"/>
    <w:rsid w:val="0000354E"/>
    <w:rsid w:val="00005307"/>
    <w:rsid w:val="000059A8"/>
    <w:rsid w:val="000079DB"/>
    <w:rsid w:val="00011732"/>
    <w:rsid w:val="00017252"/>
    <w:rsid w:val="00023994"/>
    <w:rsid w:val="00033E9A"/>
    <w:rsid w:val="00034E00"/>
    <w:rsid w:val="00044EA7"/>
    <w:rsid w:val="000B2AA5"/>
    <w:rsid w:val="000C4A1F"/>
    <w:rsid w:val="000D525E"/>
    <w:rsid w:val="000E029A"/>
    <w:rsid w:val="001000F1"/>
    <w:rsid w:val="00107BAA"/>
    <w:rsid w:val="001104F6"/>
    <w:rsid w:val="0011072D"/>
    <w:rsid w:val="00111AB2"/>
    <w:rsid w:val="00115634"/>
    <w:rsid w:val="00115B35"/>
    <w:rsid w:val="001174BF"/>
    <w:rsid w:val="001221E5"/>
    <w:rsid w:val="001307FD"/>
    <w:rsid w:val="00134A18"/>
    <w:rsid w:val="00140CBF"/>
    <w:rsid w:val="001560F8"/>
    <w:rsid w:val="00160307"/>
    <w:rsid w:val="00164A5C"/>
    <w:rsid w:val="0017374B"/>
    <w:rsid w:val="00175CE6"/>
    <w:rsid w:val="00176C54"/>
    <w:rsid w:val="0018105C"/>
    <w:rsid w:val="00191B9A"/>
    <w:rsid w:val="00193498"/>
    <w:rsid w:val="001A3208"/>
    <w:rsid w:val="001C4C41"/>
    <w:rsid w:val="001C59C9"/>
    <w:rsid w:val="001D12A6"/>
    <w:rsid w:val="001D3F2D"/>
    <w:rsid w:val="001E053B"/>
    <w:rsid w:val="001E235A"/>
    <w:rsid w:val="001E6C28"/>
    <w:rsid w:val="001E70E3"/>
    <w:rsid w:val="001F4D20"/>
    <w:rsid w:val="00216D05"/>
    <w:rsid w:val="00217563"/>
    <w:rsid w:val="00234032"/>
    <w:rsid w:val="00246663"/>
    <w:rsid w:val="00247F44"/>
    <w:rsid w:val="00256816"/>
    <w:rsid w:val="002659AE"/>
    <w:rsid w:val="002678E8"/>
    <w:rsid w:val="0027079A"/>
    <w:rsid w:val="00273EB6"/>
    <w:rsid w:val="0028062E"/>
    <w:rsid w:val="00295033"/>
    <w:rsid w:val="002C4054"/>
    <w:rsid w:val="002D6377"/>
    <w:rsid w:val="002E10AA"/>
    <w:rsid w:val="002E338A"/>
    <w:rsid w:val="002F07A6"/>
    <w:rsid w:val="002F1921"/>
    <w:rsid w:val="0030664A"/>
    <w:rsid w:val="00316987"/>
    <w:rsid w:val="003218F8"/>
    <w:rsid w:val="003224BC"/>
    <w:rsid w:val="00324E7C"/>
    <w:rsid w:val="003301F7"/>
    <w:rsid w:val="00335500"/>
    <w:rsid w:val="00357773"/>
    <w:rsid w:val="00377CE4"/>
    <w:rsid w:val="00390264"/>
    <w:rsid w:val="003A42D4"/>
    <w:rsid w:val="003A4360"/>
    <w:rsid w:val="003A6CFE"/>
    <w:rsid w:val="003B1C97"/>
    <w:rsid w:val="003B3EA9"/>
    <w:rsid w:val="003C77E4"/>
    <w:rsid w:val="003D24D1"/>
    <w:rsid w:val="003D4C9E"/>
    <w:rsid w:val="003E15AB"/>
    <w:rsid w:val="003E254D"/>
    <w:rsid w:val="003F0C47"/>
    <w:rsid w:val="003F557E"/>
    <w:rsid w:val="003F7FBB"/>
    <w:rsid w:val="00405168"/>
    <w:rsid w:val="00406604"/>
    <w:rsid w:val="00442A73"/>
    <w:rsid w:val="00464F1A"/>
    <w:rsid w:val="0046518C"/>
    <w:rsid w:val="004843EB"/>
    <w:rsid w:val="0048505D"/>
    <w:rsid w:val="00494D61"/>
    <w:rsid w:val="00495985"/>
    <w:rsid w:val="004A00E9"/>
    <w:rsid w:val="004A6C63"/>
    <w:rsid w:val="004B184D"/>
    <w:rsid w:val="004D6D4A"/>
    <w:rsid w:val="004E2E13"/>
    <w:rsid w:val="004F1EF5"/>
    <w:rsid w:val="00515730"/>
    <w:rsid w:val="005254E3"/>
    <w:rsid w:val="005322F1"/>
    <w:rsid w:val="00537609"/>
    <w:rsid w:val="00547B4A"/>
    <w:rsid w:val="0055243C"/>
    <w:rsid w:val="00564DA8"/>
    <w:rsid w:val="00567B9A"/>
    <w:rsid w:val="00573D18"/>
    <w:rsid w:val="00577A47"/>
    <w:rsid w:val="00585B56"/>
    <w:rsid w:val="005A01FB"/>
    <w:rsid w:val="005C53FB"/>
    <w:rsid w:val="005D2854"/>
    <w:rsid w:val="005D46BD"/>
    <w:rsid w:val="005D4F48"/>
    <w:rsid w:val="005E5A66"/>
    <w:rsid w:val="005F1E7F"/>
    <w:rsid w:val="005F24C5"/>
    <w:rsid w:val="00600379"/>
    <w:rsid w:val="006014F9"/>
    <w:rsid w:val="00602920"/>
    <w:rsid w:val="0061515C"/>
    <w:rsid w:val="00622FB1"/>
    <w:rsid w:val="00635C3F"/>
    <w:rsid w:val="00646D95"/>
    <w:rsid w:val="006527C4"/>
    <w:rsid w:val="00652E33"/>
    <w:rsid w:val="00652F3D"/>
    <w:rsid w:val="0066426A"/>
    <w:rsid w:val="00665363"/>
    <w:rsid w:val="006665F5"/>
    <w:rsid w:val="006668FE"/>
    <w:rsid w:val="006770AE"/>
    <w:rsid w:val="00691D4B"/>
    <w:rsid w:val="006A6F1B"/>
    <w:rsid w:val="006B12F9"/>
    <w:rsid w:val="006B2B7F"/>
    <w:rsid w:val="006C0807"/>
    <w:rsid w:val="006C5F49"/>
    <w:rsid w:val="00704CA6"/>
    <w:rsid w:val="0071047F"/>
    <w:rsid w:val="00713E41"/>
    <w:rsid w:val="00716C2D"/>
    <w:rsid w:val="00720AE0"/>
    <w:rsid w:val="0072586D"/>
    <w:rsid w:val="0073186B"/>
    <w:rsid w:val="00731BC7"/>
    <w:rsid w:val="00735E54"/>
    <w:rsid w:val="00743B1E"/>
    <w:rsid w:val="007529CD"/>
    <w:rsid w:val="00760CD8"/>
    <w:rsid w:val="00774902"/>
    <w:rsid w:val="007924C7"/>
    <w:rsid w:val="007930F3"/>
    <w:rsid w:val="007C3858"/>
    <w:rsid w:val="007D4042"/>
    <w:rsid w:val="007F14EF"/>
    <w:rsid w:val="00801CC5"/>
    <w:rsid w:val="00833307"/>
    <w:rsid w:val="00862346"/>
    <w:rsid w:val="008710C2"/>
    <w:rsid w:val="008715D3"/>
    <w:rsid w:val="00882C9B"/>
    <w:rsid w:val="00895132"/>
    <w:rsid w:val="008C7EC9"/>
    <w:rsid w:val="008E5736"/>
    <w:rsid w:val="008E7C18"/>
    <w:rsid w:val="008F491A"/>
    <w:rsid w:val="00920DDD"/>
    <w:rsid w:val="0093440F"/>
    <w:rsid w:val="00942B63"/>
    <w:rsid w:val="00946E2C"/>
    <w:rsid w:val="009537A3"/>
    <w:rsid w:val="00964273"/>
    <w:rsid w:val="0096484D"/>
    <w:rsid w:val="00986EAA"/>
    <w:rsid w:val="00995223"/>
    <w:rsid w:val="009972A4"/>
    <w:rsid w:val="009A1F64"/>
    <w:rsid w:val="009A5936"/>
    <w:rsid w:val="009B10CD"/>
    <w:rsid w:val="009B265B"/>
    <w:rsid w:val="009B4689"/>
    <w:rsid w:val="009B6076"/>
    <w:rsid w:val="009C3332"/>
    <w:rsid w:val="009C7615"/>
    <w:rsid w:val="009D3B96"/>
    <w:rsid w:val="009D6C55"/>
    <w:rsid w:val="009E522A"/>
    <w:rsid w:val="009E7368"/>
    <w:rsid w:val="009F28BE"/>
    <w:rsid w:val="009F4C75"/>
    <w:rsid w:val="00A02A5D"/>
    <w:rsid w:val="00A06081"/>
    <w:rsid w:val="00A27C37"/>
    <w:rsid w:val="00A30A4C"/>
    <w:rsid w:val="00A32097"/>
    <w:rsid w:val="00A33799"/>
    <w:rsid w:val="00A3683F"/>
    <w:rsid w:val="00A45C3C"/>
    <w:rsid w:val="00A51BAB"/>
    <w:rsid w:val="00A52C6A"/>
    <w:rsid w:val="00A645D4"/>
    <w:rsid w:val="00A64CE5"/>
    <w:rsid w:val="00A71D5D"/>
    <w:rsid w:val="00A8505C"/>
    <w:rsid w:val="00A93F24"/>
    <w:rsid w:val="00AA6FD8"/>
    <w:rsid w:val="00AB19C1"/>
    <w:rsid w:val="00AC2C5F"/>
    <w:rsid w:val="00AC7D26"/>
    <w:rsid w:val="00AD0DC7"/>
    <w:rsid w:val="00AE0FE2"/>
    <w:rsid w:val="00B005A0"/>
    <w:rsid w:val="00B20A27"/>
    <w:rsid w:val="00B21623"/>
    <w:rsid w:val="00B31B87"/>
    <w:rsid w:val="00B3201A"/>
    <w:rsid w:val="00B3372E"/>
    <w:rsid w:val="00B409BF"/>
    <w:rsid w:val="00B44481"/>
    <w:rsid w:val="00B62ED3"/>
    <w:rsid w:val="00B63AE3"/>
    <w:rsid w:val="00B64B9D"/>
    <w:rsid w:val="00B82A04"/>
    <w:rsid w:val="00B82B49"/>
    <w:rsid w:val="00B96E75"/>
    <w:rsid w:val="00BA644E"/>
    <w:rsid w:val="00BB4FA1"/>
    <w:rsid w:val="00BB7AAC"/>
    <w:rsid w:val="00BC5119"/>
    <w:rsid w:val="00BD014D"/>
    <w:rsid w:val="00BD4059"/>
    <w:rsid w:val="00BD4C11"/>
    <w:rsid w:val="00BE1488"/>
    <w:rsid w:val="00BE41A7"/>
    <w:rsid w:val="00BF42AC"/>
    <w:rsid w:val="00BF6A1F"/>
    <w:rsid w:val="00BF79A1"/>
    <w:rsid w:val="00BF7E97"/>
    <w:rsid w:val="00C12929"/>
    <w:rsid w:val="00C25556"/>
    <w:rsid w:val="00C47F18"/>
    <w:rsid w:val="00C56F58"/>
    <w:rsid w:val="00C57770"/>
    <w:rsid w:val="00C6168E"/>
    <w:rsid w:val="00C64750"/>
    <w:rsid w:val="00C66D18"/>
    <w:rsid w:val="00CA668F"/>
    <w:rsid w:val="00CC1CB2"/>
    <w:rsid w:val="00CD3AC8"/>
    <w:rsid w:val="00CE6935"/>
    <w:rsid w:val="00CF0157"/>
    <w:rsid w:val="00CF7F77"/>
    <w:rsid w:val="00D10B32"/>
    <w:rsid w:val="00D10B66"/>
    <w:rsid w:val="00D11FF1"/>
    <w:rsid w:val="00D12546"/>
    <w:rsid w:val="00D16859"/>
    <w:rsid w:val="00D43968"/>
    <w:rsid w:val="00D62FEC"/>
    <w:rsid w:val="00D648E1"/>
    <w:rsid w:val="00D71B18"/>
    <w:rsid w:val="00D879E7"/>
    <w:rsid w:val="00D9483B"/>
    <w:rsid w:val="00DA0791"/>
    <w:rsid w:val="00DA1652"/>
    <w:rsid w:val="00DA2826"/>
    <w:rsid w:val="00DC107E"/>
    <w:rsid w:val="00DE355D"/>
    <w:rsid w:val="00DE5BF2"/>
    <w:rsid w:val="00DE776C"/>
    <w:rsid w:val="00DF6BC5"/>
    <w:rsid w:val="00E149EC"/>
    <w:rsid w:val="00E17932"/>
    <w:rsid w:val="00E17A8B"/>
    <w:rsid w:val="00E3078E"/>
    <w:rsid w:val="00E52312"/>
    <w:rsid w:val="00E53CA3"/>
    <w:rsid w:val="00E62C99"/>
    <w:rsid w:val="00E83FD2"/>
    <w:rsid w:val="00E9392C"/>
    <w:rsid w:val="00E976C0"/>
    <w:rsid w:val="00EA1CAF"/>
    <w:rsid w:val="00EA2C8A"/>
    <w:rsid w:val="00EA4602"/>
    <w:rsid w:val="00EA470F"/>
    <w:rsid w:val="00EA5052"/>
    <w:rsid w:val="00EA6448"/>
    <w:rsid w:val="00EB1497"/>
    <w:rsid w:val="00EB2A27"/>
    <w:rsid w:val="00ED38EA"/>
    <w:rsid w:val="00EE4736"/>
    <w:rsid w:val="00EF67CB"/>
    <w:rsid w:val="00EF6F16"/>
    <w:rsid w:val="00F01C35"/>
    <w:rsid w:val="00F23FD8"/>
    <w:rsid w:val="00F26357"/>
    <w:rsid w:val="00F32AE6"/>
    <w:rsid w:val="00F512B3"/>
    <w:rsid w:val="00F5531C"/>
    <w:rsid w:val="00F56280"/>
    <w:rsid w:val="00F666C1"/>
    <w:rsid w:val="00F74C3D"/>
    <w:rsid w:val="00F903F1"/>
    <w:rsid w:val="00F9394B"/>
    <w:rsid w:val="00F93B29"/>
    <w:rsid w:val="00FB0559"/>
    <w:rsid w:val="00FC2F84"/>
    <w:rsid w:val="00FC6E5C"/>
    <w:rsid w:val="00FE11C4"/>
    <w:rsid w:val="00FF6C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03ECCA8"/>
  <w15:docId w15:val="{B490E9E0-8693-41E3-81B9-29015469B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sz w:val="22"/>
    </w:rPr>
  </w:style>
  <w:style w:type="paragraph" w:styleId="Heading4">
    <w:name w:val="heading 4"/>
    <w:basedOn w:val="Normal"/>
    <w:next w:val="Normal"/>
    <w:qFormat/>
    <w:pPr>
      <w:keepNext/>
      <w:jc w:val="center"/>
      <w:outlineLvl w:val="3"/>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
    <w:name w:val="Body Text"/>
    <w:basedOn w:val="Normal"/>
    <w:pPr>
      <w:jc w:val="both"/>
    </w:pPr>
    <w:rPr>
      <w:rFonts w:ascii="Arial" w:hAnsi="Arial" w:cs="Arial"/>
      <w:sz w:val="22"/>
    </w:rPr>
  </w:style>
  <w:style w:type="character" w:styleId="Hyperlink">
    <w:name w:val="Hyperlink"/>
    <w:uiPriority w:val="99"/>
    <w:unhideWhenUsed/>
    <w:rsid w:val="00147EA5"/>
    <w:rPr>
      <w:color w:val="0000FF"/>
      <w:u w:val="single"/>
    </w:rPr>
  </w:style>
  <w:style w:type="paragraph" w:styleId="NormalWeb">
    <w:name w:val="Normal (Web)"/>
    <w:basedOn w:val="Normal"/>
    <w:uiPriority w:val="99"/>
    <w:rsid w:val="0073568B"/>
    <w:pPr>
      <w:spacing w:beforeLines="1" w:afterLines="1"/>
    </w:pPr>
    <w:rPr>
      <w:rFonts w:ascii="Times" w:hAnsi="Times"/>
      <w:sz w:val="20"/>
      <w:szCs w:val="20"/>
    </w:rPr>
  </w:style>
  <w:style w:type="paragraph" w:styleId="Header">
    <w:name w:val="header"/>
    <w:basedOn w:val="Normal"/>
    <w:link w:val="HeaderChar"/>
    <w:rsid w:val="006F0812"/>
    <w:pPr>
      <w:tabs>
        <w:tab w:val="center" w:pos="4320"/>
        <w:tab w:val="right" w:pos="8640"/>
      </w:tabs>
    </w:pPr>
  </w:style>
  <w:style w:type="character" w:customStyle="1" w:styleId="HeaderChar">
    <w:name w:val="Header Char"/>
    <w:link w:val="Header"/>
    <w:rsid w:val="006F0812"/>
    <w:rPr>
      <w:sz w:val="24"/>
      <w:szCs w:val="24"/>
    </w:rPr>
  </w:style>
  <w:style w:type="paragraph" w:styleId="Footer">
    <w:name w:val="footer"/>
    <w:basedOn w:val="Normal"/>
    <w:link w:val="FooterChar"/>
    <w:uiPriority w:val="99"/>
    <w:rsid w:val="006F0812"/>
    <w:pPr>
      <w:tabs>
        <w:tab w:val="center" w:pos="4320"/>
        <w:tab w:val="right" w:pos="8640"/>
      </w:tabs>
    </w:pPr>
  </w:style>
  <w:style w:type="character" w:customStyle="1" w:styleId="FooterChar">
    <w:name w:val="Footer Char"/>
    <w:link w:val="Footer"/>
    <w:uiPriority w:val="99"/>
    <w:rsid w:val="006F0812"/>
    <w:rPr>
      <w:sz w:val="24"/>
      <w:szCs w:val="24"/>
    </w:rPr>
  </w:style>
  <w:style w:type="table" w:styleId="TableGrid">
    <w:name w:val="Table Grid"/>
    <w:basedOn w:val="TableNormal"/>
    <w:rsid w:val="00704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00D67"/>
    <w:rPr>
      <w:rFonts w:ascii="Segoe UI" w:hAnsi="Segoe UI" w:cs="Segoe UI"/>
      <w:sz w:val="18"/>
      <w:szCs w:val="18"/>
    </w:rPr>
  </w:style>
  <w:style w:type="character" w:customStyle="1" w:styleId="BalloonTextChar">
    <w:name w:val="Balloon Text Char"/>
    <w:link w:val="BalloonText"/>
    <w:rsid w:val="00000D67"/>
    <w:rPr>
      <w:rFonts w:ascii="Segoe UI" w:hAnsi="Segoe UI" w:cs="Segoe UI"/>
      <w:sz w:val="18"/>
      <w:szCs w:val="18"/>
      <w:lang w:eastAsia="en-US"/>
    </w:rPr>
  </w:style>
  <w:style w:type="paragraph" w:styleId="ListParagraph">
    <w:name w:val="List Paragraph"/>
    <w:basedOn w:val="Normal"/>
    <w:qFormat/>
    <w:rsid w:val="00F93B29"/>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semiHidden/>
    <w:unhideWhenUsed/>
    <w:rsid w:val="00495985"/>
    <w:rPr>
      <w:sz w:val="20"/>
      <w:szCs w:val="20"/>
    </w:rPr>
  </w:style>
  <w:style w:type="character" w:customStyle="1" w:styleId="FootnoteTextChar">
    <w:name w:val="Footnote Text Char"/>
    <w:basedOn w:val="DefaultParagraphFont"/>
    <w:link w:val="FootnoteText"/>
    <w:semiHidden/>
    <w:rsid w:val="00495985"/>
    <w:rPr>
      <w:lang w:eastAsia="en-US"/>
    </w:rPr>
  </w:style>
  <w:style w:type="character" w:styleId="FootnoteReference">
    <w:name w:val="footnote reference"/>
    <w:basedOn w:val="DefaultParagraphFont"/>
    <w:semiHidden/>
    <w:unhideWhenUsed/>
    <w:rsid w:val="004959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5508">
      <w:bodyDiv w:val="1"/>
      <w:marLeft w:val="0"/>
      <w:marRight w:val="0"/>
      <w:marTop w:val="0"/>
      <w:marBottom w:val="0"/>
      <w:divBdr>
        <w:top w:val="none" w:sz="0" w:space="0" w:color="auto"/>
        <w:left w:val="none" w:sz="0" w:space="0" w:color="auto"/>
        <w:bottom w:val="none" w:sz="0" w:space="0" w:color="auto"/>
        <w:right w:val="none" w:sz="0" w:space="0" w:color="auto"/>
      </w:divBdr>
    </w:div>
    <w:div w:id="177165218">
      <w:bodyDiv w:val="1"/>
      <w:marLeft w:val="0"/>
      <w:marRight w:val="0"/>
      <w:marTop w:val="0"/>
      <w:marBottom w:val="0"/>
      <w:divBdr>
        <w:top w:val="none" w:sz="0" w:space="0" w:color="auto"/>
        <w:left w:val="none" w:sz="0" w:space="0" w:color="auto"/>
        <w:bottom w:val="none" w:sz="0" w:space="0" w:color="auto"/>
        <w:right w:val="none" w:sz="0" w:space="0" w:color="auto"/>
      </w:divBdr>
    </w:div>
    <w:div w:id="267154264">
      <w:bodyDiv w:val="1"/>
      <w:marLeft w:val="0"/>
      <w:marRight w:val="0"/>
      <w:marTop w:val="0"/>
      <w:marBottom w:val="0"/>
      <w:divBdr>
        <w:top w:val="none" w:sz="0" w:space="0" w:color="auto"/>
        <w:left w:val="none" w:sz="0" w:space="0" w:color="auto"/>
        <w:bottom w:val="none" w:sz="0" w:space="0" w:color="auto"/>
        <w:right w:val="none" w:sz="0" w:space="0" w:color="auto"/>
      </w:divBdr>
    </w:div>
    <w:div w:id="303661031">
      <w:bodyDiv w:val="1"/>
      <w:marLeft w:val="0"/>
      <w:marRight w:val="0"/>
      <w:marTop w:val="0"/>
      <w:marBottom w:val="0"/>
      <w:divBdr>
        <w:top w:val="none" w:sz="0" w:space="0" w:color="auto"/>
        <w:left w:val="none" w:sz="0" w:space="0" w:color="auto"/>
        <w:bottom w:val="none" w:sz="0" w:space="0" w:color="auto"/>
        <w:right w:val="none" w:sz="0" w:space="0" w:color="auto"/>
      </w:divBdr>
    </w:div>
    <w:div w:id="304899575">
      <w:bodyDiv w:val="1"/>
      <w:marLeft w:val="0"/>
      <w:marRight w:val="0"/>
      <w:marTop w:val="0"/>
      <w:marBottom w:val="0"/>
      <w:divBdr>
        <w:top w:val="none" w:sz="0" w:space="0" w:color="auto"/>
        <w:left w:val="none" w:sz="0" w:space="0" w:color="auto"/>
        <w:bottom w:val="none" w:sz="0" w:space="0" w:color="auto"/>
        <w:right w:val="none" w:sz="0" w:space="0" w:color="auto"/>
      </w:divBdr>
    </w:div>
    <w:div w:id="327833596">
      <w:bodyDiv w:val="1"/>
      <w:marLeft w:val="0"/>
      <w:marRight w:val="0"/>
      <w:marTop w:val="0"/>
      <w:marBottom w:val="0"/>
      <w:divBdr>
        <w:top w:val="none" w:sz="0" w:space="0" w:color="auto"/>
        <w:left w:val="none" w:sz="0" w:space="0" w:color="auto"/>
        <w:bottom w:val="none" w:sz="0" w:space="0" w:color="auto"/>
        <w:right w:val="none" w:sz="0" w:space="0" w:color="auto"/>
      </w:divBdr>
    </w:div>
    <w:div w:id="500390062">
      <w:bodyDiv w:val="1"/>
      <w:marLeft w:val="0"/>
      <w:marRight w:val="0"/>
      <w:marTop w:val="0"/>
      <w:marBottom w:val="0"/>
      <w:divBdr>
        <w:top w:val="none" w:sz="0" w:space="0" w:color="auto"/>
        <w:left w:val="none" w:sz="0" w:space="0" w:color="auto"/>
        <w:bottom w:val="none" w:sz="0" w:space="0" w:color="auto"/>
        <w:right w:val="none" w:sz="0" w:space="0" w:color="auto"/>
      </w:divBdr>
      <w:divsChild>
        <w:div w:id="1963294609">
          <w:marLeft w:val="0"/>
          <w:marRight w:val="0"/>
          <w:marTop w:val="0"/>
          <w:marBottom w:val="0"/>
          <w:divBdr>
            <w:top w:val="none" w:sz="0" w:space="0" w:color="auto"/>
            <w:left w:val="none" w:sz="0" w:space="0" w:color="auto"/>
            <w:bottom w:val="none" w:sz="0" w:space="0" w:color="auto"/>
            <w:right w:val="none" w:sz="0" w:space="0" w:color="auto"/>
          </w:divBdr>
          <w:divsChild>
            <w:div w:id="104427527">
              <w:marLeft w:val="0"/>
              <w:marRight w:val="0"/>
              <w:marTop w:val="0"/>
              <w:marBottom w:val="0"/>
              <w:divBdr>
                <w:top w:val="none" w:sz="0" w:space="0" w:color="auto"/>
                <w:left w:val="none" w:sz="0" w:space="0" w:color="auto"/>
                <w:bottom w:val="none" w:sz="0" w:space="0" w:color="auto"/>
                <w:right w:val="none" w:sz="0" w:space="0" w:color="auto"/>
              </w:divBdr>
            </w:div>
            <w:div w:id="328990853">
              <w:marLeft w:val="0"/>
              <w:marRight w:val="0"/>
              <w:marTop w:val="0"/>
              <w:marBottom w:val="0"/>
              <w:divBdr>
                <w:top w:val="none" w:sz="0" w:space="0" w:color="auto"/>
                <w:left w:val="none" w:sz="0" w:space="0" w:color="auto"/>
                <w:bottom w:val="none" w:sz="0" w:space="0" w:color="auto"/>
                <w:right w:val="none" w:sz="0" w:space="0" w:color="auto"/>
              </w:divBdr>
            </w:div>
            <w:div w:id="155917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9815">
      <w:bodyDiv w:val="1"/>
      <w:marLeft w:val="0"/>
      <w:marRight w:val="0"/>
      <w:marTop w:val="0"/>
      <w:marBottom w:val="0"/>
      <w:divBdr>
        <w:top w:val="none" w:sz="0" w:space="0" w:color="auto"/>
        <w:left w:val="none" w:sz="0" w:space="0" w:color="auto"/>
        <w:bottom w:val="none" w:sz="0" w:space="0" w:color="auto"/>
        <w:right w:val="none" w:sz="0" w:space="0" w:color="auto"/>
      </w:divBdr>
      <w:divsChild>
        <w:div w:id="298459781">
          <w:marLeft w:val="418"/>
          <w:marRight w:val="0"/>
          <w:marTop w:val="192"/>
          <w:marBottom w:val="0"/>
          <w:divBdr>
            <w:top w:val="none" w:sz="0" w:space="0" w:color="auto"/>
            <w:left w:val="none" w:sz="0" w:space="0" w:color="auto"/>
            <w:bottom w:val="none" w:sz="0" w:space="0" w:color="auto"/>
            <w:right w:val="none" w:sz="0" w:space="0" w:color="auto"/>
          </w:divBdr>
        </w:div>
        <w:div w:id="564071401">
          <w:marLeft w:val="418"/>
          <w:marRight w:val="0"/>
          <w:marTop w:val="192"/>
          <w:marBottom w:val="0"/>
          <w:divBdr>
            <w:top w:val="none" w:sz="0" w:space="0" w:color="auto"/>
            <w:left w:val="none" w:sz="0" w:space="0" w:color="auto"/>
            <w:bottom w:val="none" w:sz="0" w:space="0" w:color="auto"/>
            <w:right w:val="none" w:sz="0" w:space="0" w:color="auto"/>
          </w:divBdr>
        </w:div>
        <w:div w:id="1109620018">
          <w:marLeft w:val="418"/>
          <w:marRight w:val="0"/>
          <w:marTop w:val="192"/>
          <w:marBottom w:val="0"/>
          <w:divBdr>
            <w:top w:val="none" w:sz="0" w:space="0" w:color="auto"/>
            <w:left w:val="none" w:sz="0" w:space="0" w:color="auto"/>
            <w:bottom w:val="none" w:sz="0" w:space="0" w:color="auto"/>
            <w:right w:val="none" w:sz="0" w:space="0" w:color="auto"/>
          </w:divBdr>
        </w:div>
        <w:div w:id="1742561843">
          <w:marLeft w:val="418"/>
          <w:marRight w:val="0"/>
          <w:marTop w:val="192"/>
          <w:marBottom w:val="0"/>
          <w:divBdr>
            <w:top w:val="none" w:sz="0" w:space="0" w:color="auto"/>
            <w:left w:val="none" w:sz="0" w:space="0" w:color="auto"/>
            <w:bottom w:val="none" w:sz="0" w:space="0" w:color="auto"/>
            <w:right w:val="none" w:sz="0" w:space="0" w:color="auto"/>
          </w:divBdr>
        </w:div>
        <w:div w:id="1798179141">
          <w:marLeft w:val="1123"/>
          <w:marRight w:val="0"/>
          <w:marTop w:val="192"/>
          <w:marBottom w:val="0"/>
          <w:divBdr>
            <w:top w:val="none" w:sz="0" w:space="0" w:color="auto"/>
            <w:left w:val="none" w:sz="0" w:space="0" w:color="auto"/>
            <w:bottom w:val="none" w:sz="0" w:space="0" w:color="auto"/>
            <w:right w:val="none" w:sz="0" w:space="0" w:color="auto"/>
          </w:divBdr>
        </w:div>
        <w:div w:id="1860657756">
          <w:marLeft w:val="418"/>
          <w:marRight w:val="0"/>
          <w:marTop w:val="192"/>
          <w:marBottom w:val="0"/>
          <w:divBdr>
            <w:top w:val="none" w:sz="0" w:space="0" w:color="auto"/>
            <w:left w:val="none" w:sz="0" w:space="0" w:color="auto"/>
            <w:bottom w:val="none" w:sz="0" w:space="0" w:color="auto"/>
            <w:right w:val="none" w:sz="0" w:space="0" w:color="auto"/>
          </w:divBdr>
        </w:div>
      </w:divsChild>
    </w:div>
    <w:div w:id="521162049">
      <w:bodyDiv w:val="1"/>
      <w:marLeft w:val="0"/>
      <w:marRight w:val="0"/>
      <w:marTop w:val="0"/>
      <w:marBottom w:val="0"/>
      <w:divBdr>
        <w:top w:val="none" w:sz="0" w:space="0" w:color="auto"/>
        <w:left w:val="none" w:sz="0" w:space="0" w:color="auto"/>
        <w:bottom w:val="none" w:sz="0" w:space="0" w:color="auto"/>
        <w:right w:val="none" w:sz="0" w:space="0" w:color="auto"/>
      </w:divBdr>
    </w:div>
    <w:div w:id="611862047">
      <w:bodyDiv w:val="1"/>
      <w:marLeft w:val="0"/>
      <w:marRight w:val="0"/>
      <w:marTop w:val="0"/>
      <w:marBottom w:val="0"/>
      <w:divBdr>
        <w:top w:val="none" w:sz="0" w:space="0" w:color="auto"/>
        <w:left w:val="none" w:sz="0" w:space="0" w:color="auto"/>
        <w:bottom w:val="none" w:sz="0" w:space="0" w:color="auto"/>
        <w:right w:val="none" w:sz="0" w:space="0" w:color="auto"/>
      </w:divBdr>
    </w:div>
    <w:div w:id="616370261">
      <w:bodyDiv w:val="1"/>
      <w:marLeft w:val="0"/>
      <w:marRight w:val="0"/>
      <w:marTop w:val="0"/>
      <w:marBottom w:val="0"/>
      <w:divBdr>
        <w:top w:val="none" w:sz="0" w:space="0" w:color="auto"/>
        <w:left w:val="none" w:sz="0" w:space="0" w:color="auto"/>
        <w:bottom w:val="none" w:sz="0" w:space="0" w:color="auto"/>
        <w:right w:val="none" w:sz="0" w:space="0" w:color="auto"/>
      </w:divBdr>
    </w:div>
    <w:div w:id="648752548">
      <w:bodyDiv w:val="1"/>
      <w:marLeft w:val="0"/>
      <w:marRight w:val="0"/>
      <w:marTop w:val="0"/>
      <w:marBottom w:val="0"/>
      <w:divBdr>
        <w:top w:val="none" w:sz="0" w:space="0" w:color="auto"/>
        <w:left w:val="none" w:sz="0" w:space="0" w:color="auto"/>
        <w:bottom w:val="none" w:sz="0" w:space="0" w:color="auto"/>
        <w:right w:val="none" w:sz="0" w:space="0" w:color="auto"/>
      </w:divBdr>
    </w:div>
    <w:div w:id="771706204">
      <w:bodyDiv w:val="1"/>
      <w:marLeft w:val="0"/>
      <w:marRight w:val="0"/>
      <w:marTop w:val="0"/>
      <w:marBottom w:val="0"/>
      <w:divBdr>
        <w:top w:val="none" w:sz="0" w:space="0" w:color="auto"/>
        <w:left w:val="none" w:sz="0" w:space="0" w:color="auto"/>
        <w:bottom w:val="none" w:sz="0" w:space="0" w:color="auto"/>
        <w:right w:val="none" w:sz="0" w:space="0" w:color="auto"/>
      </w:divBdr>
      <w:divsChild>
        <w:div w:id="959651890">
          <w:marLeft w:val="0"/>
          <w:marRight w:val="0"/>
          <w:marTop w:val="0"/>
          <w:marBottom w:val="0"/>
          <w:divBdr>
            <w:top w:val="none" w:sz="0" w:space="0" w:color="auto"/>
            <w:left w:val="none" w:sz="0" w:space="0" w:color="auto"/>
            <w:bottom w:val="none" w:sz="0" w:space="0" w:color="auto"/>
            <w:right w:val="none" w:sz="0" w:space="0" w:color="auto"/>
          </w:divBdr>
          <w:divsChild>
            <w:div w:id="83842283">
              <w:marLeft w:val="0"/>
              <w:marRight w:val="0"/>
              <w:marTop w:val="0"/>
              <w:marBottom w:val="0"/>
              <w:divBdr>
                <w:top w:val="none" w:sz="0" w:space="0" w:color="auto"/>
                <w:left w:val="none" w:sz="0" w:space="0" w:color="auto"/>
                <w:bottom w:val="none" w:sz="0" w:space="0" w:color="auto"/>
                <w:right w:val="none" w:sz="0" w:space="0" w:color="auto"/>
              </w:divBdr>
            </w:div>
            <w:div w:id="669452180">
              <w:marLeft w:val="0"/>
              <w:marRight w:val="0"/>
              <w:marTop w:val="0"/>
              <w:marBottom w:val="0"/>
              <w:divBdr>
                <w:top w:val="none" w:sz="0" w:space="0" w:color="auto"/>
                <w:left w:val="none" w:sz="0" w:space="0" w:color="auto"/>
                <w:bottom w:val="none" w:sz="0" w:space="0" w:color="auto"/>
                <w:right w:val="none" w:sz="0" w:space="0" w:color="auto"/>
              </w:divBdr>
            </w:div>
            <w:div w:id="17659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72142">
      <w:bodyDiv w:val="1"/>
      <w:marLeft w:val="0"/>
      <w:marRight w:val="0"/>
      <w:marTop w:val="0"/>
      <w:marBottom w:val="0"/>
      <w:divBdr>
        <w:top w:val="none" w:sz="0" w:space="0" w:color="auto"/>
        <w:left w:val="none" w:sz="0" w:space="0" w:color="auto"/>
        <w:bottom w:val="none" w:sz="0" w:space="0" w:color="auto"/>
        <w:right w:val="none" w:sz="0" w:space="0" w:color="auto"/>
      </w:divBdr>
    </w:div>
    <w:div w:id="847789601">
      <w:bodyDiv w:val="1"/>
      <w:marLeft w:val="0"/>
      <w:marRight w:val="0"/>
      <w:marTop w:val="0"/>
      <w:marBottom w:val="0"/>
      <w:divBdr>
        <w:top w:val="none" w:sz="0" w:space="0" w:color="auto"/>
        <w:left w:val="none" w:sz="0" w:space="0" w:color="auto"/>
        <w:bottom w:val="none" w:sz="0" w:space="0" w:color="auto"/>
        <w:right w:val="none" w:sz="0" w:space="0" w:color="auto"/>
      </w:divBdr>
    </w:div>
    <w:div w:id="877281453">
      <w:bodyDiv w:val="1"/>
      <w:marLeft w:val="0"/>
      <w:marRight w:val="0"/>
      <w:marTop w:val="0"/>
      <w:marBottom w:val="0"/>
      <w:divBdr>
        <w:top w:val="none" w:sz="0" w:space="0" w:color="auto"/>
        <w:left w:val="none" w:sz="0" w:space="0" w:color="auto"/>
        <w:bottom w:val="none" w:sz="0" w:space="0" w:color="auto"/>
        <w:right w:val="none" w:sz="0" w:space="0" w:color="auto"/>
      </w:divBdr>
    </w:div>
    <w:div w:id="887037594">
      <w:bodyDiv w:val="1"/>
      <w:marLeft w:val="0"/>
      <w:marRight w:val="0"/>
      <w:marTop w:val="0"/>
      <w:marBottom w:val="0"/>
      <w:divBdr>
        <w:top w:val="none" w:sz="0" w:space="0" w:color="auto"/>
        <w:left w:val="none" w:sz="0" w:space="0" w:color="auto"/>
        <w:bottom w:val="none" w:sz="0" w:space="0" w:color="auto"/>
        <w:right w:val="none" w:sz="0" w:space="0" w:color="auto"/>
      </w:divBdr>
      <w:divsChild>
        <w:div w:id="2001033073">
          <w:marLeft w:val="0"/>
          <w:marRight w:val="0"/>
          <w:marTop w:val="0"/>
          <w:marBottom w:val="0"/>
          <w:divBdr>
            <w:top w:val="none" w:sz="0" w:space="0" w:color="auto"/>
            <w:left w:val="none" w:sz="0" w:space="0" w:color="auto"/>
            <w:bottom w:val="none" w:sz="0" w:space="0" w:color="auto"/>
            <w:right w:val="none" w:sz="0" w:space="0" w:color="auto"/>
          </w:divBdr>
          <w:divsChild>
            <w:div w:id="83308541">
              <w:marLeft w:val="0"/>
              <w:marRight w:val="0"/>
              <w:marTop w:val="0"/>
              <w:marBottom w:val="0"/>
              <w:divBdr>
                <w:top w:val="none" w:sz="0" w:space="0" w:color="auto"/>
                <w:left w:val="none" w:sz="0" w:space="0" w:color="auto"/>
                <w:bottom w:val="none" w:sz="0" w:space="0" w:color="auto"/>
                <w:right w:val="none" w:sz="0" w:space="0" w:color="auto"/>
              </w:divBdr>
            </w:div>
            <w:div w:id="177233351">
              <w:marLeft w:val="0"/>
              <w:marRight w:val="0"/>
              <w:marTop w:val="0"/>
              <w:marBottom w:val="0"/>
              <w:divBdr>
                <w:top w:val="none" w:sz="0" w:space="0" w:color="auto"/>
                <w:left w:val="none" w:sz="0" w:space="0" w:color="auto"/>
                <w:bottom w:val="none" w:sz="0" w:space="0" w:color="auto"/>
                <w:right w:val="none" w:sz="0" w:space="0" w:color="auto"/>
              </w:divBdr>
            </w:div>
            <w:div w:id="137392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98373">
      <w:bodyDiv w:val="1"/>
      <w:marLeft w:val="0"/>
      <w:marRight w:val="0"/>
      <w:marTop w:val="0"/>
      <w:marBottom w:val="0"/>
      <w:divBdr>
        <w:top w:val="none" w:sz="0" w:space="0" w:color="auto"/>
        <w:left w:val="none" w:sz="0" w:space="0" w:color="auto"/>
        <w:bottom w:val="none" w:sz="0" w:space="0" w:color="auto"/>
        <w:right w:val="none" w:sz="0" w:space="0" w:color="auto"/>
      </w:divBdr>
    </w:div>
    <w:div w:id="953026181">
      <w:bodyDiv w:val="1"/>
      <w:marLeft w:val="0"/>
      <w:marRight w:val="0"/>
      <w:marTop w:val="0"/>
      <w:marBottom w:val="0"/>
      <w:divBdr>
        <w:top w:val="none" w:sz="0" w:space="0" w:color="auto"/>
        <w:left w:val="none" w:sz="0" w:space="0" w:color="auto"/>
        <w:bottom w:val="none" w:sz="0" w:space="0" w:color="auto"/>
        <w:right w:val="none" w:sz="0" w:space="0" w:color="auto"/>
      </w:divBdr>
    </w:div>
    <w:div w:id="999231240">
      <w:bodyDiv w:val="1"/>
      <w:marLeft w:val="0"/>
      <w:marRight w:val="0"/>
      <w:marTop w:val="0"/>
      <w:marBottom w:val="0"/>
      <w:divBdr>
        <w:top w:val="none" w:sz="0" w:space="0" w:color="auto"/>
        <w:left w:val="none" w:sz="0" w:space="0" w:color="auto"/>
        <w:bottom w:val="none" w:sz="0" w:space="0" w:color="auto"/>
        <w:right w:val="none" w:sz="0" w:space="0" w:color="auto"/>
      </w:divBdr>
    </w:div>
    <w:div w:id="1021322212">
      <w:bodyDiv w:val="1"/>
      <w:marLeft w:val="0"/>
      <w:marRight w:val="0"/>
      <w:marTop w:val="0"/>
      <w:marBottom w:val="0"/>
      <w:divBdr>
        <w:top w:val="none" w:sz="0" w:space="0" w:color="auto"/>
        <w:left w:val="none" w:sz="0" w:space="0" w:color="auto"/>
        <w:bottom w:val="none" w:sz="0" w:space="0" w:color="auto"/>
        <w:right w:val="none" w:sz="0" w:space="0" w:color="auto"/>
      </w:divBdr>
    </w:div>
    <w:div w:id="1117405022">
      <w:bodyDiv w:val="1"/>
      <w:marLeft w:val="0"/>
      <w:marRight w:val="0"/>
      <w:marTop w:val="0"/>
      <w:marBottom w:val="0"/>
      <w:divBdr>
        <w:top w:val="none" w:sz="0" w:space="0" w:color="auto"/>
        <w:left w:val="none" w:sz="0" w:space="0" w:color="auto"/>
        <w:bottom w:val="none" w:sz="0" w:space="0" w:color="auto"/>
        <w:right w:val="none" w:sz="0" w:space="0" w:color="auto"/>
      </w:divBdr>
    </w:div>
    <w:div w:id="1162039073">
      <w:bodyDiv w:val="1"/>
      <w:marLeft w:val="0"/>
      <w:marRight w:val="0"/>
      <w:marTop w:val="0"/>
      <w:marBottom w:val="0"/>
      <w:divBdr>
        <w:top w:val="none" w:sz="0" w:space="0" w:color="auto"/>
        <w:left w:val="none" w:sz="0" w:space="0" w:color="auto"/>
        <w:bottom w:val="none" w:sz="0" w:space="0" w:color="auto"/>
        <w:right w:val="none" w:sz="0" w:space="0" w:color="auto"/>
      </w:divBdr>
    </w:div>
    <w:div w:id="1168133698">
      <w:bodyDiv w:val="1"/>
      <w:marLeft w:val="0"/>
      <w:marRight w:val="0"/>
      <w:marTop w:val="0"/>
      <w:marBottom w:val="0"/>
      <w:divBdr>
        <w:top w:val="none" w:sz="0" w:space="0" w:color="auto"/>
        <w:left w:val="none" w:sz="0" w:space="0" w:color="auto"/>
        <w:bottom w:val="none" w:sz="0" w:space="0" w:color="auto"/>
        <w:right w:val="none" w:sz="0" w:space="0" w:color="auto"/>
      </w:divBdr>
    </w:div>
    <w:div w:id="1225261306">
      <w:bodyDiv w:val="1"/>
      <w:marLeft w:val="0"/>
      <w:marRight w:val="0"/>
      <w:marTop w:val="0"/>
      <w:marBottom w:val="0"/>
      <w:divBdr>
        <w:top w:val="none" w:sz="0" w:space="0" w:color="auto"/>
        <w:left w:val="none" w:sz="0" w:space="0" w:color="auto"/>
        <w:bottom w:val="none" w:sz="0" w:space="0" w:color="auto"/>
        <w:right w:val="none" w:sz="0" w:space="0" w:color="auto"/>
      </w:divBdr>
    </w:div>
    <w:div w:id="1241284536">
      <w:bodyDiv w:val="1"/>
      <w:marLeft w:val="0"/>
      <w:marRight w:val="0"/>
      <w:marTop w:val="0"/>
      <w:marBottom w:val="0"/>
      <w:divBdr>
        <w:top w:val="none" w:sz="0" w:space="0" w:color="auto"/>
        <w:left w:val="none" w:sz="0" w:space="0" w:color="auto"/>
        <w:bottom w:val="none" w:sz="0" w:space="0" w:color="auto"/>
        <w:right w:val="none" w:sz="0" w:space="0" w:color="auto"/>
      </w:divBdr>
    </w:div>
    <w:div w:id="1334796919">
      <w:bodyDiv w:val="1"/>
      <w:marLeft w:val="0"/>
      <w:marRight w:val="0"/>
      <w:marTop w:val="0"/>
      <w:marBottom w:val="0"/>
      <w:divBdr>
        <w:top w:val="none" w:sz="0" w:space="0" w:color="auto"/>
        <w:left w:val="none" w:sz="0" w:space="0" w:color="auto"/>
        <w:bottom w:val="none" w:sz="0" w:space="0" w:color="auto"/>
        <w:right w:val="none" w:sz="0" w:space="0" w:color="auto"/>
      </w:divBdr>
      <w:divsChild>
        <w:div w:id="1052733416">
          <w:marLeft w:val="0"/>
          <w:marRight w:val="0"/>
          <w:marTop w:val="0"/>
          <w:marBottom w:val="0"/>
          <w:divBdr>
            <w:top w:val="none" w:sz="0" w:space="0" w:color="auto"/>
            <w:left w:val="none" w:sz="0" w:space="0" w:color="auto"/>
            <w:bottom w:val="none" w:sz="0" w:space="0" w:color="auto"/>
            <w:right w:val="none" w:sz="0" w:space="0" w:color="auto"/>
          </w:divBdr>
          <w:divsChild>
            <w:div w:id="370157596">
              <w:marLeft w:val="0"/>
              <w:marRight w:val="0"/>
              <w:marTop w:val="0"/>
              <w:marBottom w:val="0"/>
              <w:divBdr>
                <w:top w:val="none" w:sz="0" w:space="0" w:color="auto"/>
                <w:left w:val="none" w:sz="0" w:space="0" w:color="auto"/>
                <w:bottom w:val="none" w:sz="0" w:space="0" w:color="auto"/>
                <w:right w:val="none" w:sz="0" w:space="0" w:color="auto"/>
              </w:divBdr>
            </w:div>
            <w:div w:id="1201816685">
              <w:marLeft w:val="0"/>
              <w:marRight w:val="0"/>
              <w:marTop w:val="0"/>
              <w:marBottom w:val="0"/>
              <w:divBdr>
                <w:top w:val="none" w:sz="0" w:space="0" w:color="auto"/>
                <w:left w:val="none" w:sz="0" w:space="0" w:color="auto"/>
                <w:bottom w:val="none" w:sz="0" w:space="0" w:color="auto"/>
                <w:right w:val="none" w:sz="0" w:space="0" w:color="auto"/>
              </w:divBdr>
            </w:div>
            <w:div w:id="142888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6534">
      <w:bodyDiv w:val="1"/>
      <w:marLeft w:val="0"/>
      <w:marRight w:val="0"/>
      <w:marTop w:val="0"/>
      <w:marBottom w:val="0"/>
      <w:divBdr>
        <w:top w:val="none" w:sz="0" w:space="0" w:color="auto"/>
        <w:left w:val="none" w:sz="0" w:space="0" w:color="auto"/>
        <w:bottom w:val="none" w:sz="0" w:space="0" w:color="auto"/>
        <w:right w:val="none" w:sz="0" w:space="0" w:color="auto"/>
      </w:divBdr>
    </w:div>
    <w:div w:id="1419401461">
      <w:bodyDiv w:val="1"/>
      <w:marLeft w:val="0"/>
      <w:marRight w:val="0"/>
      <w:marTop w:val="0"/>
      <w:marBottom w:val="0"/>
      <w:divBdr>
        <w:top w:val="none" w:sz="0" w:space="0" w:color="auto"/>
        <w:left w:val="none" w:sz="0" w:space="0" w:color="auto"/>
        <w:bottom w:val="none" w:sz="0" w:space="0" w:color="auto"/>
        <w:right w:val="none" w:sz="0" w:space="0" w:color="auto"/>
      </w:divBdr>
    </w:div>
    <w:div w:id="1442527971">
      <w:bodyDiv w:val="1"/>
      <w:marLeft w:val="0"/>
      <w:marRight w:val="0"/>
      <w:marTop w:val="0"/>
      <w:marBottom w:val="0"/>
      <w:divBdr>
        <w:top w:val="none" w:sz="0" w:space="0" w:color="auto"/>
        <w:left w:val="none" w:sz="0" w:space="0" w:color="auto"/>
        <w:bottom w:val="none" w:sz="0" w:space="0" w:color="auto"/>
        <w:right w:val="none" w:sz="0" w:space="0" w:color="auto"/>
      </w:divBdr>
    </w:div>
    <w:div w:id="1449931009">
      <w:bodyDiv w:val="1"/>
      <w:marLeft w:val="0"/>
      <w:marRight w:val="0"/>
      <w:marTop w:val="0"/>
      <w:marBottom w:val="0"/>
      <w:divBdr>
        <w:top w:val="none" w:sz="0" w:space="0" w:color="auto"/>
        <w:left w:val="none" w:sz="0" w:space="0" w:color="auto"/>
        <w:bottom w:val="none" w:sz="0" w:space="0" w:color="auto"/>
        <w:right w:val="none" w:sz="0" w:space="0" w:color="auto"/>
      </w:divBdr>
    </w:div>
    <w:div w:id="1557232821">
      <w:bodyDiv w:val="1"/>
      <w:marLeft w:val="0"/>
      <w:marRight w:val="0"/>
      <w:marTop w:val="0"/>
      <w:marBottom w:val="0"/>
      <w:divBdr>
        <w:top w:val="none" w:sz="0" w:space="0" w:color="auto"/>
        <w:left w:val="none" w:sz="0" w:space="0" w:color="auto"/>
        <w:bottom w:val="none" w:sz="0" w:space="0" w:color="auto"/>
        <w:right w:val="none" w:sz="0" w:space="0" w:color="auto"/>
      </w:divBdr>
    </w:div>
    <w:div w:id="1574967529">
      <w:bodyDiv w:val="1"/>
      <w:marLeft w:val="0"/>
      <w:marRight w:val="0"/>
      <w:marTop w:val="0"/>
      <w:marBottom w:val="0"/>
      <w:divBdr>
        <w:top w:val="none" w:sz="0" w:space="0" w:color="auto"/>
        <w:left w:val="none" w:sz="0" w:space="0" w:color="auto"/>
        <w:bottom w:val="none" w:sz="0" w:space="0" w:color="auto"/>
        <w:right w:val="none" w:sz="0" w:space="0" w:color="auto"/>
      </w:divBdr>
      <w:divsChild>
        <w:div w:id="852299733">
          <w:marLeft w:val="0"/>
          <w:marRight w:val="0"/>
          <w:marTop w:val="0"/>
          <w:marBottom w:val="0"/>
          <w:divBdr>
            <w:top w:val="none" w:sz="0" w:space="0" w:color="auto"/>
            <w:left w:val="none" w:sz="0" w:space="0" w:color="auto"/>
            <w:bottom w:val="none" w:sz="0" w:space="0" w:color="auto"/>
            <w:right w:val="none" w:sz="0" w:space="0" w:color="auto"/>
          </w:divBdr>
          <w:divsChild>
            <w:div w:id="14691526">
              <w:marLeft w:val="0"/>
              <w:marRight w:val="0"/>
              <w:marTop w:val="0"/>
              <w:marBottom w:val="0"/>
              <w:divBdr>
                <w:top w:val="none" w:sz="0" w:space="0" w:color="auto"/>
                <w:left w:val="none" w:sz="0" w:space="0" w:color="auto"/>
                <w:bottom w:val="none" w:sz="0" w:space="0" w:color="auto"/>
                <w:right w:val="none" w:sz="0" w:space="0" w:color="auto"/>
              </w:divBdr>
            </w:div>
            <w:div w:id="475730292">
              <w:marLeft w:val="0"/>
              <w:marRight w:val="0"/>
              <w:marTop w:val="0"/>
              <w:marBottom w:val="0"/>
              <w:divBdr>
                <w:top w:val="none" w:sz="0" w:space="0" w:color="auto"/>
                <w:left w:val="none" w:sz="0" w:space="0" w:color="auto"/>
                <w:bottom w:val="none" w:sz="0" w:space="0" w:color="auto"/>
                <w:right w:val="none" w:sz="0" w:space="0" w:color="auto"/>
              </w:divBdr>
            </w:div>
            <w:div w:id="71573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55003">
      <w:bodyDiv w:val="1"/>
      <w:marLeft w:val="0"/>
      <w:marRight w:val="0"/>
      <w:marTop w:val="0"/>
      <w:marBottom w:val="0"/>
      <w:divBdr>
        <w:top w:val="none" w:sz="0" w:space="0" w:color="auto"/>
        <w:left w:val="none" w:sz="0" w:space="0" w:color="auto"/>
        <w:bottom w:val="none" w:sz="0" w:space="0" w:color="auto"/>
        <w:right w:val="none" w:sz="0" w:space="0" w:color="auto"/>
      </w:divBdr>
    </w:div>
    <w:div w:id="1589382087">
      <w:bodyDiv w:val="1"/>
      <w:marLeft w:val="0"/>
      <w:marRight w:val="0"/>
      <w:marTop w:val="0"/>
      <w:marBottom w:val="0"/>
      <w:divBdr>
        <w:top w:val="none" w:sz="0" w:space="0" w:color="auto"/>
        <w:left w:val="none" w:sz="0" w:space="0" w:color="auto"/>
        <w:bottom w:val="none" w:sz="0" w:space="0" w:color="auto"/>
        <w:right w:val="none" w:sz="0" w:space="0" w:color="auto"/>
      </w:divBdr>
    </w:div>
    <w:div w:id="1649818215">
      <w:bodyDiv w:val="1"/>
      <w:marLeft w:val="0"/>
      <w:marRight w:val="0"/>
      <w:marTop w:val="0"/>
      <w:marBottom w:val="0"/>
      <w:divBdr>
        <w:top w:val="none" w:sz="0" w:space="0" w:color="auto"/>
        <w:left w:val="none" w:sz="0" w:space="0" w:color="auto"/>
        <w:bottom w:val="none" w:sz="0" w:space="0" w:color="auto"/>
        <w:right w:val="none" w:sz="0" w:space="0" w:color="auto"/>
      </w:divBdr>
    </w:div>
    <w:div w:id="1675953835">
      <w:bodyDiv w:val="1"/>
      <w:marLeft w:val="0"/>
      <w:marRight w:val="0"/>
      <w:marTop w:val="0"/>
      <w:marBottom w:val="0"/>
      <w:divBdr>
        <w:top w:val="none" w:sz="0" w:space="0" w:color="auto"/>
        <w:left w:val="none" w:sz="0" w:space="0" w:color="auto"/>
        <w:bottom w:val="none" w:sz="0" w:space="0" w:color="auto"/>
        <w:right w:val="none" w:sz="0" w:space="0" w:color="auto"/>
      </w:divBdr>
      <w:divsChild>
        <w:div w:id="418525106">
          <w:marLeft w:val="0"/>
          <w:marRight w:val="0"/>
          <w:marTop w:val="0"/>
          <w:marBottom w:val="0"/>
          <w:divBdr>
            <w:top w:val="none" w:sz="0" w:space="0" w:color="auto"/>
            <w:left w:val="none" w:sz="0" w:space="0" w:color="auto"/>
            <w:bottom w:val="none" w:sz="0" w:space="0" w:color="auto"/>
            <w:right w:val="none" w:sz="0" w:space="0" w:color="auto"/>
          </w:divBdr>
          <w:divsChild>
            <w:div w:id="295258671">
              <w:marLeft w:val="0"/>
              <w:marRight w:val="0"/>
              <w:marTop w:val="0"/>
              <w:marBottom w:val="0"/>
              <w:divBdr>
                <w:top w:val="none" w:sz="0" w:space="0" w:color="auto"/>
                <w:left w:val="none" w:sz="0" w:space="0" w:color="auto"/>
                <w:bottom w:val="none" w:sz="0" w:space="0" w:color="auto"/>
                <w:right w:val="none" w:sz="0" w:space="0" w:color="auto"/>
              </w:divBdr>
            </w:div>
            <w:div w:id="958099429">
              <w:marLeft w:val="0"/>
              <w:marRight w:val="0"/>
              <w:marTop w:val="0"/>
              <w:marBottom w:val="0"/>
              <w:divBdr>
                <w:top w:val="none" w:sz="0" w:space="0" w:color="auto"/>
                <w:left w:val="none" w:sz="0" w:space="0" w:color="auto"/>
                <w:bottom w:val="none" w:sz="0" w:space="0" w:color="auto"/>
                <w:right w:val="none" w:sz="0" w:space="0" w:color="auto"/>
              </w:divBdr>
            </w:div>
            <w:div w:id="151257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32830">
      <w:bodyDiv w:val="1"/>
      <w:marLeft w:val="0"/>
      <w:marRight w:val="0"/>
      <w:marTop w:val="0"/>
      <w:marBottom w:val="0"/>
      <w:divBdr>
        <w:top w:val="none" w:sz="0" w:space="0" w:color="auto"/>
        <w:left w:val="none" w:sz="0" w:space="0" w:color="auto"/>
        <w:bottom w:val="none" w:sz="0" w:space="0" w:color="auto"/>
        <w:right w:val="none" w:sz="0" w:space="0" w:color="auto"/>
      </w:divBdr>
    </w:div>
    <w:div w:id="1842161254">
      <w:bodyDiv w:val="1"/>
      <w:marLeft w:val="0"/>
      <w:marRight w:val="0"/>
      <w:marTop w:val="0"/>
      <w:marBottom w:val="0"/>
      <w:divBdr>
        <w:top w:val="none" w:sz="0" w:space="0" w:color="auto"/>
        <w:left w:val="none" w:sz="0" w:space="0" w:color="auto"/>
        <w:bottom w:val="none" w:sz="0" w:space="0" w:color="auto"/>
        <w:right w:val="none" w:sz="0" w:space="0" w:color="auto"/>
      </w:divBdr>
    </w:div>
    <w:div w:id="1856845981">
      <w:bodyDiv w:val="1"/>
      <w:marLeft w:val="0"/>
      <w:marRight w:val="0"/>
      <w:marTop w:val="0"/>
      <w:marBottom w:val="0"/>
      <w:divBdr>
        <w:top w:val="none" w:sz="0" w:space="0" w:color="auto"/>
        <w:left w:val="none" w:sz="0" w:space="0" w:color="auto"/>
        <w:bottom w:val="none" w:sz="0" w:space="0" w:color="auto"/>
        <w:right w:val="none" w:sz="0" w:space="0" w:color="auto"/>
      </w:divBdr>
    </w:div>
    <w:div w:id="1918437587">
      <w:bodyDiv w:val="1"/>
      <w:marLeft w:val="0"/>
      <w:marRight w:val="0"/>
      <w:marTop w:val="0"/>
      <w:marBottom w:val="0"/>
      <w:divBdr>
        <w:top w:val="none" w:sz="0" w:space="0" w:color="auto"/>
        <w:left w:val="none" w:sz="0" w:space="0" w:color="auto"/>
        <w:bottom w:val="none" w:sz="0" w:space="0" w:color="auto"/>
        <w:right w:val="none" w:sz="0" w:space="0" w:color="auto"/>
      </w:divBdr>
    </w:div>
    <w:div w:id="1968202007">
      <w:bodyDiv w:val="1"/>
      <w:marLeft w:val="0"/>
      <w:marRight w:val="0"/>
      <w:marTop w:val="0"/>
      <w:marBottom w:val="0"/>
      <w:divBdr>
        <w:top w:val="none" w:sz="0" w:space="0" w:color="auto"/>
        <w:left w:val="none" w:sz="0" w:space="0" w:color="auto"/>
        <w:bottom w:val="none" w:sz="0" w:space="0" w:color="auto"/>
        <w:right w:val="none" w:sz="0" w:space="0" w:color="auto"/>
      </w:divBdr>
    </w:div>
    <w:div w:id="2015760747">
      <w:bodyDiv w:val="1"/>
      <w:marLeft w:val="0"/>
      <w:marRight w:val="0"/>
      <w:marTop w:val="0"/>
      <w:marBottom w:val="0"/>
      <w:divBdr>
        <w:top w:val="none" w:sz="0" w:space="0" w:color="auto"/>
        <w:left w:val="none" w:sz="0" w:space="0" w:color="auto"/>
        <w:bottom w:val="none" w:sz="0" w:space="0" w:color="auto"/>
        <w:right w:val="none" w:sz="0" w:space="0" w:color="auto"/>
      </w:divBdr>
    </w:div>
    <w:div w:id="2021928260">
      <w:bodyDiv w:val="1"/>
      <w:marLeft w:val="0"/>
      <w:marRight w:val="0"/>
      <w:marTop w:val="0"/>
      <w:marBottom w:val="0"/>
      <w:divBdr>
        <w:top w:val="none" w:sz="0" w:space="0" w:color="auto"/>
        <w:left w:val="none" w:sz="0" w:space="0" w:color="auto"/>
        <w:bottom w:val="none" w:sz="0" w:space="0" w:color="auto"/>
        <w:right w:val="none" w:sz="0" w:space="0" w:color="auto"/>
      </w:divBdr>
    </w:div>
    <w:div w:id="2047484817">
      <w:bodyDiv w:val="1"/>
      <w:marLeft w:val="0"/>
      <w:marRight w:val="0"/>
      <w:marTop w:val="0"/>
      <w:marBottom w:val="0"/>
      <w:divBdr>
        <w:top w:val="none" w:sz="0" w:space="0" w:color="auto"/>
        <w:left w:val="none" w:sz="0" w:space="0" w:color="auto"/>
        <w:bottom w:val="none" w:sz="0" w:space="0" w:color="auto"/>
        <w:right w:val="none" w:sz="0" w:space="0" w:color="auto"/>
      </w:divBdr>
      <w:divsChild>
        <w:div w:id="38864039">
          <w:marLeft w:val="0"/>
          <w:marRight w:val="0"/>
          <w:marTop w:val="0"/>
          <w:marBottom w:val="0"/>
          <w:divBdr>
            <w:top w:val="none" w:sz="0" w:space="0" w:color="auto"/>
            <w:left w:val="none" w:sz="0" w:space="0" w:color="auto"/>
            <w:bottom w:val="none" w:sz="0" w:space="0" w:color="auto"/>
            <w:right w:val="none" w:sz="0" w:space="0" w:color="auto"/>
          </w:divBdr>
          <w:divsChild>
            <w:div w:id="180707316">
              <w:marLeft w:val="0"/>
              <w:marRight w:val="0"/>
              <w:marTop w:val="0"/>
              <w:marBottom w:val="0"/>
              <w:divBdr>
                <w:top w:val="none" w:sz="0" w:space="0" w:color="auto"/>
                <w:left w:val="none" w:sz="0" w:space="0" w:color="auto"/>
                <w:bottom w:val="none" w:sz="0" w:space="0" w:color="auto"/>
                <w:right w:val="none" w:sz="0" w:space="0" w:color="auto"/>
              </w:divBdr>
            </w:div>
            <w:div w:id="509638001">
              <w:marLeft w:val="0"/>
              <w:marRight w:val="0"/>
              <w:marTop w:val="0"/>
              <w:marBottom w:val="0"/>
              <w:divBdr>
                <w:top w:val="none" w:sz="0" w:space="0" w:color="auto"/>
                <w:left w:val="none" w:sz="0" w:space="0" w:color="auto"/>
                <w:bottom w:val="none" w:sz="0" w:space="0" w:color="auto"/>
                <w:right w:val="none" w:sz="0" w:space="0" w:color="auto"/>
              </w:divBdr>
            </w:div>
            <w:div w:id="865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9064">
      <w:bodyDiv w:val="1"/>
      <w:marLeft w:val="0"/>
      <w:marRight w:val="0"/>
      <w:marTop w:val="0"/>
      <w:marBottom w:val="0"/>
      <w:divBdr>
        <w:top w:val="none" w:sz="0" w:space="0" w:color="auto"/>
        <w:left w:val="none" w:sz="0" w:space="0" w:color="auto"/>
        <w:bottom w:val="none" w:sz="0" w:space="0" w:color="auto"/>
        <w:right w:val="none" w:sz="0" w:space="0" w:color="auto"/>
      </w:divBdr>
    </w:div>
    <w:div w:id="2065717097">
      <w:bodyDiv w:val="1"/>
      <w:marLeft w:val="0"/>
      <w:marRight w:val="0"/>
      <w:marTop w:val="0"/>
      <w:marBottom w:val="0"/>
      <w:divBdr>
        <w:top w:val="none" w:sz="0" w:space="0" w:color="auto"/>
        <w:left w:val="none" w:sz="0" w:space="0" w:color="auto"/>
        <w:bottom w:val="none" w:sz="0" w:space="0" w:color="auto"/>
        <w:right w:val="none" w:sz="0" w:space="0" w:color="auto"/>
      </w:divBdr>
      <w:divsChild>
        <w:div w:id="312872797">
          <w:marLeft w:val="562"/>
          <w:marRight w:val="0"/>
          <w:marTop w:val="288"/>
          <w:marBottom w:val="0"/>
          <w:divBdr>
            <w:top w:val="none" w:sz="0" w:space="0" w:color="auto"/>
            <w:left w:val="none" w:sz="0" w:space="0" w:color="auto"/>
            <w:bottom w:val="none" w:sz="0" w:space="0" w:color="auto"/>
            <w:right w:val="none" w:sz="0" w:space="0" w:color="auto"/>
          </w:divBdr>
        </w:div>
        <w:div w:id="1391996604">
          <w:marLeft w:val="562"/>
          <w:marRight w:val="0"/>
          <w:marTop w:val="288"/>
          <w:marBottom w:val="0"/>
          <w:divBdr>
            <w:top w:val="none" w:sz="0" w:space="0" w:color="auto"/>
            <w:left w:val="none" w:sz="0" w:space="0" w:color="auto"/>
            <w:bottom w:val="none" w:sz="0" w:space="0" w:color="auto"/>
            <w:right w:val="none" w:sz="0" w:space="0" w:color="auto"/>
          </w:divBdr>
        </w:div>
        <w:div w:id="2115901577">
          <w:marLeft w:val="562"/>
          <w:marRight w:val="0"/>
          <w:marTop w:val="288"/>
          <w:marBottom w:val="0"/>
          <w:divBdr>
            <w:top w:val="none" w:sz="0" w:space="0" w:color="auto"/>
            <w:left w:val="none" w:sz="0" w:space="0" w:color="auto"/>
            <w:bottom w:val="none" w:sz="0" w:space="0" w:color="auto"/>
            <w:right w:val="none" w:sz="0" w:space="0" w:color="auto"/>
          </w:divBdr>
        </w:div>
      </w:divsChild>
    </w:div>
    <w:div w:id="2069448942">
      <w:bodyDiv w:val="1"/>
      <w:marLeft w:val="0"/>
      <w:marRight w:val="0"/>
      <w:marTop w:val="0"/>
      <w:marBottom w:val="0"/>
      <w:divBdr>
        <w:top w:val="none" w:sz="0" w:space="0" w:color="auto"/>
        <w:left w:val="none" w:sz="0" w:space="0" w:color="auto"/>
        <w:bottom w:val="none" w:sz="0" w:space="0" w:color="auto"/>
        <w:right w:val="none" w:sz="0" w:space="0" w:color="auto"/>
      </w:divBdr>
    </w:div>
    <w:div w:id="2136749501">
      <w:bodyDiv w:val="1"/>
      <w:marLeft w:val="0"/>
      <w:marRight w:val="0"/>
      <w:marTop w:val="0"/>
      <w:marBottom w:val="0"/>
      <w:divBdr>
        <w:top w:val="none" w:sz="0" w:space="0" w:color="auto"/>
        <w:left w:val="none" w:sz="0" w:space="0" w:color="auto"/>
        <w:bottom w:val="none" w:sz="0" w:space="0" w:color="auto"/>
        <w:right w:val="none" w:sz="0" w:space="0" w:color="auto"/>
      </w:divBdr>
      <w:divsChild>
        <w:div w:id="1965965270">
          <w:marLeft w:val="0"/>
          <w:marRight w:val="0"/>
          <w:marTop w:val="0"/>
          <w:marBottom w:val="0"/>
          <w:divBdr>
            <w:top w:val="none" w:sz="0" w:space="0" w:color="auto"/>
            <w:left w:val="none" w:sz="0" w:space="0" w:color="auto"/>
            <w:bottom w:val="none" w:sz="0" w:space="0" w:color="auto"/>
            <w:right w:val="none" w:sz="0" w:space="0" w:color="auto"/>
          </w:divBdr>
          <w:divsChild>
            <w:div w:id="473327900">
              <w:marLeft w:val="0"/>
              <w:marRight w:val="0"/>
              <w:marTop w:val="0"/>
              <w:marBottom w:val="0"/>
              <w:divBdr>
                <w:top w:val="none" w:sz="0" w:space="0" w:color="auto"/>
                <w:left w:val="none" w:sz="0" w:space="0" w:color="auto"/>
                <w:bottom w:val="none" w:sz="0" w:space="0" w:color="auto"/>
                <w:right w:val="none" w:sz="0" w:space="0" w:color="auto"/>
              </w:divBdr>
            </w:div>
            <w:div w:id="646326803">
              <w:marLeft w:val="0"/>
              <w:marRight w:val="0"/>
              <w:marTop w:val="0"/>
              <w:marBottom w:val="0"/>
              <w:divBdr>
                <w:top w:val="none" w:sz="0" w:space="0" w:color="auto"/>
                <w:left w:val="none" w:sz="0" w:space="0" w:color="auto"/>
                <w:bottom w:val="none" w:sz="0" w:space="0" w:color="auto"/>
                <w:right w:val="none" w:sz="0" w:space="0" w:color="auto"/>
              </w:divBdr>
            </w:div>
            <w:div w:id="17410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8B273D15196648B58EE1EE3F6CE556" ma:contentTypeVersion="0" ma:contentTypeDescription="Create a new document." ma:contentTypeScope="" ma:versionID="f7745203e2f9513d8b82bf7f02ec5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D25A-7BA0-4F8C-8181-74706E4239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B9059A9-A771-4382-932D-32D840212566}">
  <ds:schemaRefs>
    <ds:schemaRef ds:uri="http://schemas.microsoft.com/office/2006/documentManagement/types"/>
    <ds:schemaRef ds:uri="http://purl.org/dc/elements/1.1/"/>
    <ds:schemaRef ds:uri="http://purl.org/dc/dcmitype/"/>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F6CCBAC-914B-4717-9BF1-8CCFF152BA82}">
  <ds:schemaRefs>
    <ds:schemaRef ds:uri="http://schemas.microsoft.com/sharepoint/v3/contenttype/forms"/>
  </ds:schemaRefs>
</ds:datastoreItem>
</file>

<file path=customXml/itemProps4.xml><?xml version="1.0" encoding="utf-8"?>
<ds:datastoreItem xmlns:ds="http://schemas.openxmlformats.org/officeDocument/2006/customXml" ds:itemID="{469244D3-B823-4972-8EF6-4497BEC2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RIPLEY ST</vt:lpstr>
    </vt:vector>
  </TitlesOfParts>
  <Company>Ripley St Thomas High School</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RIPLEY ST</dc:title>
  <dc:creator>McLain, Matt</dc:creator>
  <cp:lastModifiedBy>McLain, Matt</cp:lastModifiedBy>
  <cp:revision>2</cp:revision>
  <cp:lastPrinted>2019-06-19T10:50:00Z</cp:lastPrinted>
  <dcterms:created xsi:type="dcterms:W3CDTF">2019-06-19T10:50:00Z</dcterms:created>
  <dcterms:modified xsi:type="dcterms:W3CDTF">2019-06-19T10:50:00Z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0x010100D88B273D15196648B58EE1EE3F6CE556</vt:lpwstr>
  </property>
</Properties>
</file>