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26595875"/>
        <w:docPartObj>
          <w:docPartGallery w:val="Cover Pages"/>
          <w:docPartUnique/>
        </w:docPartObj>
      </w:sdtPr>
      <w:sdtEndPr>
        <w:rPr>
          <w:color w:val="002060"/>
        </w:rPr>
      </w:sdtEndPr>
      <w:sdtContent>
        <w:p w14:paraId="1703A40F" w14:textId="7532E41D" w:rsidR="0014367D" w:rsidRDefault="0014367D">
          <w:r>
            <w:rPr>
              <w:noProof/>
            </w:rPr>
            <mc:AlternateContent>
              <mc:Choice Requires="wpg">
                <w:drawing>
                  <wp:anchor distT="0" distB="0" distL="114300" distR="114300" simplePos="0" relativeHeight="251659264" behindDoc="1" locked="0" layoutInCell="1" allowOverlap="1" wp14:anchorId="01B9A3A0" wp14:editId="24DE9601">
                    <wp:simplePos x="0" y="0"/>
                    <wp:positionH relativeFrom="page">
                      <wp:align>center</wp:align>
                    </wp:positionH>
                    <wp:positionV relativeFrom="page">
                      <wp:align>center</wp:align>
                    </wp:positionV>
                    <wp:extent cx="6858000" cy="9144000"/>
                    <wp:effectExtent l="0" t="0" r="18415" b="15240"/>
                    <wp:wrapNone/>
                    <wp:docPr id="48" name="Group 64"/>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g:grpSp>
                            <wpg:cNvPr id="49" name="Group 49"/>
                            <wpg:cNvGrpSpPr/>
                            <wpg:grpSpPr>
                              <a:xfrm>
                                <a:off x="0" y="0"/>
                                <a:ext cx="6858000" cy="9144000"/>
                                <a:chOff x="0" y="0"/>
                                <a:chExt cx="6858000" cy="9144000"/>
                              </a:xfrm>
                            </wpg:grpSpPr>
                            <wps:wsp>
                              <wps:cNvPr id="54" name="Rectangle 54"/>
                              <wps:cNvSpPr/>
                              <wps:spPr>
                                <a:xfrm>
                                  <a:off x="0" y="0"/>
                                  <a:ext cx="6858000" cy="9144000"/>
                                </a:xfrm>
                                <a:prstGeom prst="rect">
                                  <a:avLst/>
                                </a:prstGeom>
                                <a:solidFill>
                                  <a:srgbClr val="002060"/>
                                </a:solidFill>
                                <a:ln>
                                  <a:solidFill>
                                    <a:srgbClr val="002060"/>
                                  </a:solidFill>
                                </a:ln>
                              </wps:spPr>
                              <wps:style>
                                <a:lnRef idx="2">
                                  <a:schemeClr val="accent1">
                                    <a:shade val="50000"/>
                                  </a:schemeClr>
                                </a:lnRef>
                                <a:fillRef idx="1002">
                                  <a:schemeClr val="dk2"/>
                                </a:fillRef>
                                <a:effectRef idx="0">
                                  <a:schemeClr val="accent1"/>
                                </a:effectRef>
                                <a:fontRef idx="minor">
                                  <a:schemeClr val="lt1"/>
                                </a:fontRef>
                              </wps:style>
                              <wps:txbx>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875821098"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s:wsp>
                            <wps:cNvPr id="61" name="Text Box 61"/>
                            <wps:cNvSpPr txBox="1"/>
                            <wps:spPr>
                              <a:xfrm>
                                <a:off x="9518" y="4838700"/>
                                <a:ext cx="6843395" cy="37897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CE675" w14:textId="51CAD564" w:rsidR="00E87995" w:rsidRPr="00FA5325" w:rsidRDefault="00B016F0" w:rsidP="00E87995">
                                  <w:pPr>
                                    <w:pStyle w:val="NoSpacing"/>
                                    <w:rPr>
                                      <w:rFonts w:asciiTheme="majorHAnsi" w:eastAsiaTheme="majorEastAsia" w:hAnsiTheme="majorHAnsi" w:cstheme="majorBidi"/>
                                      <w:caps/>
                                      <w:color w:val="2CD5C4"/>
                                      <w:sz w:val="64"/>
                                      <w:szCs w:val="64"/>
                                    </w:rPr>
                                  </w:pPr>
                                  <w:r>
                                    <w:rPr>
                                      <w:rFonts w:asciiTheme="majorHAnsi" w:eastAsiaTheme="majorEastAsia" w:hAnsiTheme="majorHAnsi" w:cstheme="majorBidi"/>
                                      <w:caps/>
                                      <w:color w:val="2CD5C4"/>
                                      <w:sz w:val="64"/>
                                      <w:szCs w:val="64"/>
                                    </w:rPr>
                                    <w:t>U</w:t>
                                  </w:r>
                                  <w:r w:rsidR="00E87995" w:rsidRPr="00FA5325">
                                    <w:rPr>
                                      <w:rFonts w:asciiTheme="majorHAnsi" w:eastAsiaTheme="majorEastAsia" w:hAnsiTheme="majorHAnsi" w:cstheme="majorBidi"/>
                                      <w:caps/>
                                      <w:color w:val="2CD5C4"/>
                                      <w:sz w:val="64"/>
                                      <w:szCs w:val="64"/>
                                    </w:rPr>
                                    <w:t>G Primary ITaP Booklet</w:t>
                                  </w:r>
                                </w:p>
                                <w:p w14:paraId="14D5097D" w14:textId="60FF564E" w:rsidR="00E87995" w:rsidRDefault="00E87995" w:rsidP="00E87995">
                                  <w:pPr>
                                    <w:pStyle w:val="NoSpacing"/>
                                    <w:spacing w:before="120"/>
                                    <w:rPr>
                                      <w:color w:val="2CD5C4"/>
                                      <w:sz w:val="36"/>
                                      <w:szCs w:val="36"/>
                                    </w:rPr>
                                  </w:pPr>
                                  <w:r w:rsidRPr="00FA5325">
                                    <w:rPr>
                                      <w:color w:val="2CD5C4"/>
                                      <w:sz w:val="36"/>
                                      <w:szCs w:val="36"/>
                                    </w:rPr>
                                    <w:t xml:space="preserve">ITaP </w:t>
                                  </w:r>
                                  <w:r w:rsidR="00B016F0">
                                    <w:rPr>
                                      <w:color w:val="2CD5C4"/>
                                      <w:sz w:val="36"/>
                                      <w:szCs w:val="36"/>
                                    </w:rPr>
                                    <w:t>6</w:t>
                                  </w:r>
                                  <w:r w:rsidRPr="00FA5325">
                                    <w:rPr>
                                      <w:color w:val="2CD5C4"/>
                                      <w:sz w:val="36"/>
                                      <w:szCs w:val="36"/>
                                    </w:rPr>
                                    <w:t xml:space="preserve">: </w:t>
                                  </w:r>
                                  <w:r w:rsidR="003D23A1">
                                    <w:rPr>
                                      <w:color w:val="2CD5C4"/>
                                      <w:sz w:val="36"/>
                                      <w:szCs w:val="36"/>
                                    </w:rPr>
                                    <w:t>Adaptive Practice</w:t>
                                  </w:r>
                                  <w:r w:rsidRPr="00FA5325">
                                    <w:rPr>
                                      <w:color w:val="2CD5C4"/>
                                      <w:sz w:val="36"/>
                                      <w:szCs w:val="36"/>
                                    </w:rPr>
                                    <w:t xml:space="preserve"> </w:t>
                                  </w:r>
                                  <w:r w:rsidR="008309FD">
                                    <w:rPr>
                                      <w:color w:val="2CD5C4"/>
                                      <w:sz w:val="36"/>
                                      <w:szCs w:val="36"/>
                                    </w:rPr>
                                    <w:t>: Scaffolding</w:t>
                                  </w:r>
                                </w:p>
                                <w:p w14:paraId="32EF165D" w14:textId="7F5383E5"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Monday </w:t>
                                  </w:r>
                                  <w:r w:rsidR="00B016F0">
                                    <w:rPr>
                                      <w:color w:val="FFFFFF" w:themeColor="background1"/>
                                      <w:sz w:val="28"/>
                                      <w:szCs w:val="28"/>
                                    </w:rPr>
                                    <w:t>9</w:t>
                                  </w:r>
                                  <w:r w:rsidR="003D23A1" w:rsidRPr="003D23A1">
                                    <w:rPr>
                                      <w:color w:val="FFFFFF" w:themeColor="background1"/>
                                      <w:sz w:val="28"/>
                                      <w:szCs w:val="28"/>
                                      <w:vertAlign w:val="superscript"/>
                                    </w:rPr>
                                    <w:t>th</w:t>
                                  </w:r>
                                  <w:r w:rsidR="00B016F0">
                                    <w:rPr>
                                      <w:color w:val="FFFFFF" w:themeColor="background1"/>
                                      <w:sz w:val="28"/>
                                      <w:szCs w:val="28"/>
                                    </w:rPr>
                                    <w:t xml:space="preserve"> November</w:t>
                                  </w:r>
                                  <w:r w:rsidRPr="00E87995">
                                    <w:rPr>
                                      <w:color w:val="FFFFFF" w:themeColor="background1"/>
                                      <w:sz w:val="28"/>
                                      <w:szCs w:val="28"/>
                                    </w:rPr>
                                    <w:t xml:space="preserve"> to Friday 1</w:t>
                                  </w:r>
                                  <w:r w:rsidR="00B016F0">
                                    <w:rPr>
                                      <w:color w:val="FFFFFF" w:themeColor="background1"/>
                                      <w:sz w:val="28"/>
                                      <w:szCs w:val="28"/>
                                    </w:rPr>
                                    <w:t>3</w:t>
                                  </w:r>
                                  <w:r w:rsidR="003D23A1">
                                    <w:rPr>
                                      <w:color w:val="FFFFFF" w:themeColor="background1"/>
                                      <w:sz w:val="28"/>
                                      <w:szCs w:val="28"/>
                                      <w:vertAlign w:val="superscript"/>
                                    </w:rPr>
                                    <w:t>t</w:t>
                                  </w:r>
                                  <w:r w:rsidRPr="00E87995">
                                    <w:rPr>
                                      <w:color w:val="FFFFFF" w:themeColor="background1"/>
                                      <w:sz w:val="28"/>
                                      <w:szCs w:val="28"/>
                                      <w:vertAlign w:val="superscript"/>
                                    </w:rPr>
                                    <w:t>h</w:t>
                                  </w:r>
                                  <w:r w:rsidRPr="00E87995">
                                    <w:rPr>
                                      <w:color w:val="FFFFFF" w:themeColor="background1"/>
                                      <w:sz w:val="28"/>
                                      <w:szCs w:val="28"/>
                                    </w:rPr>
                                    <w:t xml:space="preserve"> </w:t>
                                  </w:r>
                                  <w:r w:rsidR="00B016F0">
                                    <w:rPr>
                                      <w:color w:val="FFFFFF" w:themeColor="background1"/>
                                      <w:sz w:val="28"/>
                                      <w:szCs w:val="28"/>
                                    </w:rPr>
                                    <w:t>November</w:t>
                                  </w:r>
                                  <w:r w:rsidR="003D23A1">
                                    <w:rPr>
                                      <w:color w:val="FFFFFF" w:themeColor="background1"/>
                                      <w:sz w:val="28"/>
                                      <w:szCs w:val="28"/>
                                    </w:rPr>
                                    <w:t xml:space="preserve"> </w:t>
                                  </w:r>
                                  <w:r w:rsidRPr="00E87995">
                                    <w:rPr>
                                      <w:color w:val="FFFFFF" w:themeColor="background1"/>
                                      <w:sz w:val="28"/>
                                      <w:szCs w:val="28"/>
                                    </w:rPr>
                                    <w:t>202</w:t>
                                  </w:r>
                                  <w:r w:rsidR="00B016F0">
                                    <w:rPr>
                                      <w:color w:val="FFFFFF" w:themeColor="background1"/>
                                      <w:sz w:val="28"/>
                                      <w:szCs w:val="28"/>
                                    </w:rPr>
                                    <w:t>6</w:t>
                                  </w:r>
                                </w:p>
                                <w:p w14:paraId="3EE96B4B" w14:textId="4CCB91FB"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ITaP Lead: </w:t>
                                  </w:r>
                                  <w:r w:rsidR="003D23A1">
                                    <w:rPr>
                                      <w:color w:val="FFFFFF" w:themeColor="background1"/>
                                      <w:sz w:val="28"/>
                                      <w:szCs w:val="28"/>
                                    </w:rPr>
                                    <w:t>Gill Rogerson</w:t>
                                  </w:r>
                                  <w:r w:rsidRPr="00E87995">
                                    <w:rPr>
                                      <w:color w:val="FFFFFF" w:themeColor="background1"/>
                                      <w:sz w:val="28"/>
                                      <w:szCs w:val="28"/>
                                    </w:rPr>
                                    <w:t xml:space="preserve">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wps:txbx>
                            <wps:bodyPr rot="0" spcFirstLastPara="0" vertOverflow="overflow" horzOverflow="overflow" vert="horz" wrap="square" lIns="6858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1B9A3A0" id="Group 64" o:spid="_x0000_s1026" style="position:absolute;margin-left:0;margin-top:0;width:540pt;height:10in;z-index:-251657216;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">
                    <v:group id="Group 49" o:spid="_x0000_s1027" style="position:absolute;width:68580;height:91440" coordsize="6858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54" o:spid="_x0000_s1028" style="position:absolute;width:68580;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" fillcolor="#002060" strokecolor="#002060" strokeweight="1.5pt">
                        <v:textbox inset="54pt,54pt,1in,5in">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875821098"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v:shapetype id="_x0000_t202" coordsize="21600,21600" o:spt="202" path="m,l,21600r21600,l21600,xe">
                      <v:stroke joinstyle="miter"/>
                      <v:path gradientshapeok="t" o:connecttype="rect"/>
                    </v:shapetype>
                    <v:shape id="Text Box 61" o:spid="_x0000_s1035" type="#_x0000_t202" style="position:absolute;left:95;top:48387;width:68434;height:378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" filled="f" stroked="f" strokeweight=".5pt">
                      <v:textbox inset="54pt,0,1in,0">
                        <w:txbxContent>
                          <w:p w14:paraId="18BCE675" w14:textId="51CAD564" w:rsidR="00E87995" w:rsidRPr="00FA5325" w:rsidRDefault="00B016F0" w:rsidP="00E87995">
                            <w:pPr>
                              <w:pStyle w:val="NoSpacing"/>
                              <w:rPr>
                                <w:rFonts w:asciiTheme="majorHAnsi" w:eastAsiaTheme="majorEastAsia" w:hAnsiTheme="majorHAnsi" w:cstheme="majorBidi"/>
                                <w:caps/>
                                <w:color w:val="2CD5C4"/>
                                <w:sz w:val="64"/>
                                <w:szCs w:val="64"/>
                              </w:rPr>
                            </w:pPr>
                            <w:r>
                              <w:rPr>
                                <w:rFonts w:asciiTheme="majorHAnsi" w:eastAsiaTheme="majorEastAsia" w:hAnsiTheme="majorHAnsi" w:cstheme="majorBidi"/>
                                <w:caps/>
                                <w:color w:val="2CD5C4"/>
                                <w:sz w:val="64"/>
                                <w:szCs w:val="64"/>
                              </w:rPr>
                              <w:t>U</w:t>
                            </w:r>
                            <w:r w:rsidR="00E87995" w:rsidRPr="00FA5325">
                              <w:rPr>
                                <w:rFonts w:asciiTheme="majorHAnsi" w:eastAsiaTheme="majorEastAsia" w:hAnsiTheme="majorHAnsi" w:cstheme="majorBidi"/>
                                <w:caps/>
                                <w:color w:val="2CD5C4"/>
                                <w:sz w:val="64"/>
                                <w:szCs w:val="64"/>
                              </w:rPr>
                              <w:t>G Primary ITaP Booklet</w:t>
                            </w:r>
                          </w:p>
                          <w:p w14:paraId="14D5097D" w14:textId="60FF564E" w:rsidR="00E87995" w:rsidRDefault="00E87995" w:rsidP="00E87995">
                            <w:pPr>
                              <w:pStyle w:val="NoSpacing"/>
                              <w:spacing w:before="120"/>
                              <w:rPr>
                                <w:color w:val="2CD5C4"/>
                                <w:sz w:val="36"/>
                                <w:szCs w:val="36"/>
                              </w:rPr>
                            </w:pPr>
                            <w:proofErr w:type="spellStart"/>
                            <w:r w:rsidRPr="00FA5325">
                              <w:rPr>
                                <w:color w:val="2CD5C4"/>
                                <w:sz w:val="36"/>
                                <w:szCs w:val="36"/>
                              </w:rPr>
                              <w:t>ITaP</w:t>
                            </w:r>
                            <w:proofErr w:type="spellEnd"/>
                            <w:r w:rsidRPr="00FA5325">
                              <w:rPr>
                                <w:color w:val="2CD5C4"/>
                                <w:sz w:val="36"/>
                                <w:szCs w:val="36"/>
                              </w:rPr>
                              <w:t xml:space="preserve"> </w:t>
                            </w:r>
                            <w:r w:rsidR="00B016F0">
                              <w:rPr>
                                <w:color w:val="2CD5C4"/>
                                <w:sz w:val="36"/>
                                <w:szCs w:val="36"/>
                              </w:rPr>
                              <w:t>6</w:t>
                            </w:r>
                            <w:r w:rsidRPr="00FA5325">
                              <w:rPr>
                                <w:color w:val="2CD5C4"/>
                                <w:sz w:val="36"/>
                                <w:szCs w:val="36"/>
                              </w:rPr>
                              <w:t xml:space="preserve">: </w:t>
                            </w:r>
                            <w:r w:rsidR="003D23A1">
                              <w:rPr>
                                <w:color w:val="2CD5C4"/>
                                <w:sz w:val="36"/>
                                <w:szCs w:val="36"/>
                              </w:rPr>
                              <w:t xml:space="preserve">Adaptive </w:t>
                            </w:r>
                            <w:proofErr w:type="gramStart"/>
                            <w:r w:rsidR="003D23A1">
                              <w:rPr>
                                <w:color w:val="2CD5C4"/>
                                <w:sz w:val="36"/>
                                <w:szCs w:val="36"/>
                              </w:rPr>
                              <w:t>Practice</w:t>
                            </w:r>
                            <w:r w:rsidRPr="00FA5325">
                              <w:rPr>
                                <w:color w:val="2CD5C4"/>
                                <w:sz w:val="36"/>
                                <w:szCs w:val="36"/>
                              </w:rPr>
                              <w:t xml:space="preserve"> </w:t>
                            </w:r>
                            <w:r w:rsidR="008309FD">
                              <w:rPr>
                                <w:color w:val="2CD5C4"/>
                                <w:sz w:val="36"/>
                                <w:szCs w:val="36"/>
                              </w:rPr>
                              <w:t>:</w:t>
                            </w:r>
                            <w:proofErr w:type="gramEnd"/>
                            <w:r w:rsidR="008309FD">
                              <w:rPr>
                                <w:color w:val="2CD5C4"/>
                                <w:sz w:val="36"/>
                                <w:szCs w:val="36"/>
                              </w:rPr>
                              <w:t xml:space="preserve"> Scaffolding</w:t>
                            </w:r>
                          </w:p>
                          <w:p w14:paraId="32EF165D" w14:textId="7F5383E5"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Monday </w:t>
                            </w:r>
                            <w:r w:rsidR="00B016F0">
                              <w:rPr>
                                <w:color w:val="FFFFFF" w:themeColor="background1"/>
                                <w:sz w:val="28"/>
                                <w:szCs w:val="28"/>
                              </w:rPr>
                              <w:t>9</w:t>
                            </w:r>
                            <w:r w:rsidR="003D23A1" w:rsidRPr="003D23A1">
                              <w:rPr>
                                <w:color w:val="FFFFFF" w:themeColor="background1"/>
                                <w:sz w:val="28"/>
                                <w:szCs w:val="28"/>
                                <w:vertAlign w:val="superscript"/>
                              </w:rPr>
                              <w:t>th</w:t>
                            </w:r>
                            <w:r w:rsidR="00B016F0">
                              <w:rPr>
                                <w:color w:val="FFFFFF" w:themeColor="background1"/>
                                <w:sz w:val="28"/>
                                <w:szCs w:val="28"/>
                              </w:rPr>
                              <w:t xml:space="preserve"> November</w:t>
                            </w:r>
                            <w:r w:rsidRPr="00E87995">
                              <w:rPr>
                                <w:color w:val="FFFFFF" w:themeColor="background1"/>
                                <w:sz w:val="28"/>
                                <w:szCs w:val="28"/>
                              </w:rPr>
                              <w:t xml:space="preserve"> to Friday 1</w:t>
                            </w:r>
                            <w:r w:rsidR="00B016F0">
                              <w:rPr>
                                <w:color w:val="FFFFFF" w:themeColor="background1"/>
                                <w:sz w:val="28"/>
                                <w:szCs w:val="28"/>
                              </w:rPr>
                              <w:t>3</w:t>
                            </w:r>
                            <w:r w:rsidR="003D23A1">
                              <w:rPr>
                                <w:color w:val="FFFFFF" w:themeColor="background1"/>
                                <w:sz w:val="28"/>
                                <w:szCs w:val="28"/>
                                <w:vertAlign w:val="superscript"/>
                              </w:rPr>
                              <w:t>t</w:t>
                            </w:r>
                            <w:r w:rsidRPr="00E87995">
                              <w:rPr>
                                <w:color w:val="FFFFFF" w:themeColor="background1"/>
                                <w:sz w:val="28"/>
                                <w:szCs w:val="28"/>
                                <w:vertAlign w:val="superscript"/>
                              </w:rPr>
                              <w:t>h</w:t>
                            </w:r>
                            <w:r w:rsidRPr="00E87995">
                              <w:rPr>
                                <w:color w:val="FFFFFF" w:themeColor="background1"/>
                                <w:sz w:val="28"/>
                                <w:szCs w:val="28"/>
                              </w:rPr>
                              <w:t xml:space="preserve"> </w:t>
                            </w:r>
                            <w:r w:rsidR="00B016F0">
                              <w:rPr>
                                <w:color w:val="FFFFFF" w:themeColor="background1"/>
                                <w:sz w:val="28"/>
                                <w:szCs w:val="28"/>
                              </w:rPr>
                              <w:t>November</w:t>
                            </w:r>
                            <w:r w:rsidR="003D23A1">
                              <w:rPr>
                                <w:color w:val="FFFFFF" w:themeColor="background1"/>
                                <w:sz w:val="28"/>
                                <w:szCs w:val="28"/>
                              </w:rPr>
                              <w:t xml:space="preserve"> </w:t>
                            </w:r>
                            <w:r w:rsidRPr="00E87995">
                              <w:rPr>
                                <w:color w:val="FFFFFF" w:themeColor="background1"/>
                                <w:sz w:val="28"/>
                                <w:szCs w:val="28"/>
                              </w:rPr>
                              <w:t>202</w:t>
                            </w:r>
                            <w:r w:rsidR="00B016F0">
                              <w:rPr>
                                <w:color w:val="FFFFFF" w:themeColor="background1"/>
                                <w:sz w:val="28"/>
                                <w:szCs w:val="28"/>
                              </w:rPr>
                              <w:t>6</w:t>
                            </w:r>
                          </w:p>
                          <w:p w14:paraId="3EE96B4B" w14:textId="4CCB91FB" w:rsidR="00E87995" w:rsidRPr="00E87995" w:rsidRDefault="00E87995" w:rsidP="00E87995">
                            <w:pPr>
                              <w:pStyle w:val="NoSpacing"/>
                              <w:spacing w:before="120"/>
                              <w:rPr>
                                <w:color w:val="FFFFFF" w:themeColor="background1"/>
                                <w:sz w:val="28"/>
                                <w:szCs w:val="28"/>
                              </w:rPr>
                            </w:pPr>
                            <w:proofErr w:type="spellStart"/>
                            <w:r w:rsidRPr="00E87995">
                              <w:rPr>
                                <w:color w:val="FFFFFF" w:themeColor="background1"/>
                                <w:sz w:val="28"/>
                                <w:szCs w:val="28"/>
                              </w:rPr>
                              <w:t>ITaP</w:t>
                            </w:r>
                            <w:proofErr w:type="spellEnd"/>
                            <w:r w:rsidRPr="00E87995">
                              <w:rPr>
                                <w:color w:val="FFFFFF" w:themeColor="background1"/>
                                <w:sz w:val="28"/>
                                <w:szCs w:val="28"/>
                              </w:rPr>
                              <w:t xml:space="preserve"> Lead: </w:t>
                            </w:r>
                            <w:r w:rsidR="003D23A1">
                              <w:rPr>
                                <w:color w:val="FFFFFF" w:themeColor="background1"/>
                                <w:sz w:val="28"/>
                                <w:szCs w:val="28"/>
                              </w:rPr>
                              <w:t>Gill Rogerson</w:t>
                            </w:r>
                            <w:r w:rsidRPr="00E87995">
                              <w:rPr>
                                <w:color w:val="FFFFFF" w:themeColor="background1"/>
                                <w:sz w:val="28"/>
                                <w:szCs w:val="28"/>
                              </w:rPr>
                              <w:t xml:space="preserve">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v:textbox>
                    </v:shape>
                    <w10:wrap anchorx="page" anchory="page"/>
                  </v:group>
                </w:pict>
              </mc:Fallback>
            </mc:AlternateContent>
          </w:r>
        </w:p>
        <w:p w14:paraId="3DE608E7" w14:textId="7563B6FD" w:rsidR="0014367D" w:rsidRDefault="0014367D">
          <w:pPr>
            <w:rPr>
              <w:rFonts w:asciiTheme="majorHAnsi" w:eastAsiaTheme="majorEastAsia" w:hAnsiTheme="majorHAnsi" w:cstheme="majorBidi"/>
              <w:color w:val="002060"/>
              <w:sz w:val="40"/>
              <w:szCs w:val="40"/>
            </w:rPr>
          </w:pPr>
          <w:r>
            <w:rPr>
              <w:color w:val="002060"/>
            </w:rPr>
            <w:br w:type="page"/>
          </w:r>
        </w:p>
      </w:sdtContent>
    </w:sdt>
    <w:p w14:paraId="66F6879A" w14:textId="30BF81DF" w:rsidR="007428B1" w:rsidRPr="00D164F8" w:rsidRDefault="007428B1" w:rsidP="007428B1">
      <w:pPr>
        <w:pStyle w:val="Heading1"/>
      </w:pPr>
      <w:r w:rsidRPr="00D164F8">
        <w:lastRenderedPageBreak/>
        <w:t xml:space="preserve">Introduction to </w:t>
      </w:r>
      <w:proofErr w:type="spellStart"/>
      <w:r w:rsidRPr="00D164F8">
        <w:t>ITaPs</w:t>
      </w:r>
      <w:proofErr w:type="spellEnd"/>
      <w:r w:rsidRPr="00D164F8">
        <w:t xml:space="preserve"> </w:t>
      </w:r>
    </w:p>
    <w:p w14:paraId="590DF654" w14:textId="77777777" w:rsidR="007428B1" w:rsidRPr="007428B1" w:rsidRDefault="007428B1" w:rsidP="00C24A8E">
      <w:pPr>
        <w:spacing w:after="0" w:line="240" w:lineRule="auto"/>
      </w:pPr>
    </w:p>
    <w:p w14:paraId="47086C39" w14:textId="6630533F"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What is an </w:t>
      </w:r>
      <w:proofErr w:type="spellStart"/>
      <w:r w:rsidRPr="00D164F8">
        <w:rPr>
          <w:b/>
          <w:bCs/>
          <w:color w:val="002060"/>
          <w:sz w:val="22"/>
          <w:szCs w:val="22"/>
        </w:rPr>
        <w:t>ITaP</w:t>
      </w:r>
      <w:proofErr w:type="spellEnd"/>
      <w:r w:rsidRPr="00D164F8">
        <w:rPr>
          <w:b/>
          <w:bCs/>
          <w:color w:val="002060"/>
          <w:sz w:val="22"/>
          <w:szCs w:val="22"/>
        </w:rPr>
        <w:t>?</w:t>
      </w:r>
    </w:p>
    <w:p w14:paraId="31E6B7B6" w14:textId="32D4CC9D" w:rsidR="00D53492" w:rsidRDefault="00D53492" w:rsidP="00C24A8E">
      <w:pPr>
        <w:spacing w:after="0" w:line="240" w:lineRule="auto"/>
        <w:jc w:val="both"/>
        <w:rPr>
          <w:sz w:val="22"/>
          <w:szCs w:val="22"/>
        </w:rPr>
      </w:pPr>
      <w:r w:rsidRPr="007E3F21">
        <w:rPr>
          <w:sz w:val="22"/>
          <w:szCs w:val="22"/>
        </w:rPr>
        <w:t>Intensive Training and Practice (</w:t>
      </w:r>
      <w:proofErr w:type="spellStart"/>
      <w:r w:rsidRPr="007E3F21">
        <w:rPr>
          <w:sz w:val="22"/>
          <w:szCs w:val="22"/>
        </w:rPr>
        <w:t>ITaP</w:t>
      </w:r>
      <w:proofErr w:type="spellEnd"/>
      <w:r w:rsidRPr="007E3F21">
        <w:rPr>
          <w:sz w:val="22"/>
          <w:szCs w:val="22"/>
        </w:rPr>
        <w:t xml:space="preserve">) is a core part of your Initial Teacher Education (ITE) programme at Liverpool John Moores University. </w:t>
      </w:r>
      <w:proofErr w:type="spellStart"/>
      <w:r w:rsidRPr="007E3F21">
        <w:rPr>
          <w:sz w:val="22"/>
          <w:szCs w:val="22"/>
        </w:rPr>
        <w:t>ITaPs</w:t>
      </w:r>
      <w:proofErr w:type="spellEnd"/>
      <w:r w:rsidRPr="007E3F21">
        <w:rPr>
          <w:sz w:val="22"/>
          <w:szCs w:val="22"/>
        </w:rPr>
        <w:t xml:space="preserve"> are carefully designed training experiences that enable you to focus closely on specific aspects of teaching and learning, helping you to develop important professional knowledge, skills</w:t>
      </w:r>
      <w:r w:rsidR="007E3F21">
        <w:rPr>
          <w:sz w:val="22"/>
          <w:szCs w:val="22"/>
        </w:rPr>
        <w:t xml:space="preserve"> </w:t>
      </w:r>
      <w:r w:rsidRPr="007E3F21">
        <w:rPr>
          <w:sz w:val="22"/>
          <w:szCs w:val="22"/>
        </w:rPr>
        <w:t>and understanding through a structured cycle of learning and practice</w:t>
      </w:r>
      <w:r w:rsidR="00D164F8">
        <w:rPr>
          <w:sz w:val="22"/>
          <w:szCs w:val="22"/>
        </w:rPr>
        <w:t xml:space="preserve">. </w:t>
      </w:r>
      <w:r w:rsidRPr="007E3F21">
        <w:rPr>
          <w:sz w:val="22"/>
          <w:szCs w:val="22"/>
        </w:rPr>
        <w:t xml:space="preserve">Unlike broader school placement experiences, </w:t>
      </w:r>
      <w:proofErr w:type="spellStart"/>
      <w:r w:rsidRPr="007E3F21">
        <w:rPr>
          <w:sz w:val="22"/>
          <w:szCs w:val="22"/>
        </w:rPr>
        <w:t>ITaPs</w:t>
      </w:r>
      <w:proofErr w:type="spellEnd"/>
      <w:r w:rsidRPr="007E3F21">
        <w:rPr>
          <w:sz w:val="22"/>
          <w:szCs w:val="22"/>
        </w:rPr>
        <w:t xml:space="preserve"> provide dedicated opportunities to explore particular areas of teaching in depth. They connect educational research, theory, expert practice, rehearsal, classroom application and reflection, allowing you to build confidence and competence in key areas of the </w:t>
      </w:r>
      <w:r w:rsidR="007428B1">
        <w:rPr>
          <w:sz w:val="22"/>
          <w:szCs w:val="22"/>
        </w:rPr>
        <w:t>ITTECF</w:t>
      </w:r>
      <w:r w:rsidRPr="007E3F21">
        <w:rPr>
          <w:sz w:val="22"/>
          <w:szCs w:val="22"/>
        </w:rPr>
        <w:t xml:space="preserve"> and </w:t>
      </w:r>
      <w:r w:rsidR="007428B1">
        <w:rPr>
          <w:sz w:val="22"/>
          <w:szCs w:val="22"/>
        </w:rPr>
        <w:t xml:space="preserve">LJMU </w:t>
      </w:r>
      <w:r w:rsidRPr="007E3F21">
        <w:rPr>
          <w:sz w:val="22"/>
          <w:szCs w:val="22"/>
        </w:rPr>
        <w:t xml:space="preserve">Primary </w:t>
      </w:r>
      <w:r w:rsidR="007428B1">
        <w:rPr>
          <w:sz w:val="22"/>
          <w:szCs w:val="22"/>
        </w:rPr>
        <w:t>C</w:t>
      </w:r>
      <w:r w:rsidRPr="007E3F21">
        <w:rPr>
          <w:sz w:val="22"/>
          <w:szCs w:val="22"/>
        </w:rPr>
        <w:t>urriculum.</w:t>
      </w:r>
    </w:p>
    <w:p w14:paraId="3CBCA112" w14:textId="77777777" w:rsidR="00D164F8" w:rsidRPr="007E3F21" w:rsidRDefault="00D164F8" w:rsidP="00C24A8E">
      <w:pPr>
        <w:spacing w:after="0" w:line="240" w:lineRule="auto"/>
        <w:jc w:val="both"/>
        <w:rPr>
          <w:sz w:val="22"/>
          <w:szCs w:val="22"/>
        </w:rPr>
      </w:pPr>
    </w:p>
    <w:p w14:paraId="5E1478CF" w14:textId="24E8A44A" w:rsidR="007E3F21" w:rsidRPr="007E3F21" w:rsidRDefault="007E3F21" w:rsidP="00C24A8E">
      <w:pPr>
        <w:spacing w:after="0" w:line="240" w:lineRule="auto"/>
        <w:jc w:val="both"/>
        <w:rPr>
          <w:b/>
          <w:bCs/>
          <w:sz w:val="22"/>
          <w:szCs w:val="22"/>
        </w:rPr>
      </w:pPr>
      <w:r w:rsidRPr="007E3F21">
        <w:rPr>
          <w:b/>
          <w:bCs/>
          <w:sz w:val="22"/>
          <w:szCs w:val="22"/>
        </w:rPr>
        <w:t xml:space="preserve">Full engagement in all </w:t>
      </w:r>
      <w:proofErr w:type="spellStart"/>
      <w:r w:rsidRPr="007E3F21">
        <w:rPr>
          <w:b/>
          <w:bCs/>
          <w:sz w:val="22"/>
          <w:szCs w:val="22"/>
        </w:rPr>
        <w:t>ITaP</w:t>
      </w:r>
      <w:proofErr w:type="spellEnd"/>
      <w:r w:rsidRPr="007E3F21">
        <w:rPr>
          <w:b/>
          <w:bCs/>
          <w:sz w:val="22"/>
          <w:szCs w:val="22"/>
        </w:rPr>
        <w:t xml:space="preserve"> activities, documentation requirements and assessment tasks is a mandatory component of your programme and is expected as part of the professional responsibilities of all LJMU student teachers.</w:t>
      </w:r>
    </w:p>
    <w:p w14:paraId="37C31492" w14:textId="77777777" w:rsidR="007428B1" w:rsidRDefault="007428B1" w:rsidP="00C24A8E">
      <w:pPr>
        <w:spacing w:after="0" w:line="240" w:lineRule="auto"/>
        <w:jc w:val="both"/>
        <w:rPr>
          <w:b/>
          <w:bCs/>
          <w:sz w:val="22"/>
          <w:szCs w:val="22"/>
        </w:rPr>
      </w:pPr>
    </w:p>
    <w:p w14:paraId="5503277A" w14:textId="77777777"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Key Features of </w:t>
      </w:r>
      <w:proofErr w:type="spellStart"/>
      <w:r w:rsidRPr="00D164F8">
        <w:rPr>
          <w:b/>
          <w:bCs/>
          <w:color w:val="002060"/>
          <w:sz w:val="22"/>
          <w:szCs w:val="22"/>
        </w:rPr>
        <w:t>ITaPs</w:t>
      </w:r>
      <w:proofErr w:type="spellEnd"/>
      <w:r w:rsidRPr="00D164F8">
        <w:rPr>
          <w:b/>
          <w:bCs/>
          <w:color w:val="002060"/>
          <w:sz w:val="22"/>
          <w:szCs w:val="22"/>
        </w:rPr>
        <w:t xml:space="preserve"> at LJMU</w:t>
      </w:r>
    </w:p>
    <w:p w14:paraId="750E5A7E" w14:textId="51301294" w:rsidR="00D53492" w:rsidRDefault="00D53492" w:rsidP="00C24A8E">
      <w:pPr>
        <w:spacing w:after="0" w:line="240" w:lineRule="auto"/>
        <w:jc w:val="both"/>
        <w:rPr>
          <w:sz w:val="22"/>
          <w:szCs w:val="22"/>
        </w:rPr>
      </w:pPr>
      <w:r w:rsidRPr="007E3F21">
        <w:rPr>
          <w:sz w:val="22"/>
          <w:szCs w:val="22"/>
        </w:rPr>
        <w:t xml:space="preserve">At LJMU, </w:t>
      </w:r>
      <w:proofErr w:type="spellStart"/>
      <w:r w:rsidRPr="007E3F21">
        <w:rPr>
          <w:sz w:val="22"/>
          <w:szCs w:val="22"/>
        </w:rPr>
        <w:t>ITaPs</w:t>
      </w:r>
      <w:proofErr w:type="spellEnd"/>
      <w:r w:rsidRPr="007E3F21">
        <w:rPr>
          <w:sz w:val="22"/>
          <w:szCs w:val="22"/>
        </w:rPr>
        <w:t xml:space="preserve"> are designed using the Grossman (2018) model, which provides a structured and evidence-informed approach to developing professional practice. Each </w:t>
      </w:r>
      <w:proofErr w:type="spellStart"/>
      <w:r w:rsidRPr="007E3F21">
        <w:rPr>
          <w:sz w:val="22"/>
          <w:szCs w:val="22"/>
        </w:rPr>
        <w:t>ITaP</w:t>
      </w:r>
      <w:proofErr w:type="spellEnd"/>
      <w:r w:rsidRPr="007E3F21">
        <w:rPr>
          <w:sz w:val="22"/>
          <w:szCs w:val="22"/>
        </w:rPr>
        <w:t xml:space="preserve"> </w:t>
      </w:r>
      <w:r w:rsidR="007428B1">
        <w:rPr>
          <w:sz w:val="22"/>
          <w:szCs w:val="22"/>
        </w:rPr>
        <w:t xml:space="preserve">week </w:t>
      </w:r>
      <w:r w:rsidRPr="007E3F21">
        <w:rPr>
          <w:sz w:val="22"/>
          <w:szCs w:val="22"/>
        </w:rPr>
        <w:t>is organised around five interconnected stages that support deep learning and meaningful application of theory to practice</w:t>
      </w:r>
      <w:r w:rsidR="00D164F8">
        <w:rPr>
          <w:sz w:val="22"/>
          <w:szCs w:val="22"/>
        </w:rPr>
        <w:t>.</w:t>
      </w:r>
    </w:p>
    <w:p w14:paraId="559925D7" w14:textId="77777777" w:rsidR="00D164F8" w:rsidRPr="007E3F21" w:rsidRDefault="00D164F8" w:rsidP="00C24A8E">
      <w:pPr>
        <w:spacing w:after="0" w:line="240" w:lineRule="auto"/>
        <w:jc w:val="both"/>
        <w:rPr>
          <w:sz w:val="22"/>
          <w:szCs w:val="22"/>
        </w:rPr>
      </w:pPr>
    </w:p>
    <w:p w14:paraId="329448E8" w14:textId="7113BFF1" w:rsidR="00D53492" w:rsidRPr="007E3F21" w:rsidRDefault="007E3F21" w:rsidP="00C24A8E">
      <w:pPr>
        <w:spacing w:after="0" w:line="240" w:lineRule="auto"/>
        <w:jc w:val="both"/>
        <w:rPr>
          <w:sz w:val="22"/>
          <w:szCs w:val="22"/>
        </w:rPr>
      </w:pPr>
      <w:r>
        <w:rPr>
          <w:noProof/>
          <w:sz w:val="22"/>
          <w:szCs w:val="22"/>
        </w:rPr>
        <w:drawing>
          <wp:inline distT="0" distB="0" distL="0" distR="0" wp14:anchorId="1DB78075" wp14:editId="0240CAB9">
            <wp:extent cx="6038850" cy="4829175"/>
            <wp:effectExtent l="0" t="0" r="19050" b="9525"/>
            <wp:docPr id="149959733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4C1578A" w14:textId="77777777" w:rsidR="00AB2EE7" w:rsidRDefault="00AB2EE7" w:rsidP="00C24A8E">
      <w:pPr>
        <w:spacing w:after="0" w:line="240" w:lineRule="auto"/>
        <w:jc w:val="both"/>
        <w:rPr>
          <w:sz w:val="22"/>
          <w:szCs w:val="22"/>
        </w:rPr>
      </w:pPr>
    </w:p>
    <w:p w14:paraId="2AA5571F" w14:textId="149FE282" w:rsidR="00D53492" w:rsidRPr="007E3F21" w:rsidRDefault="00D53492" w:rsidP="00C24A8E">
      <w:pPr>
        <w:spacing w:after="0" w:line="240" w:lineRule="auto"/>
        <w:jc w:val="both"/>
        <w:rPr>
          <w:sz w:val="22"/>
          <w:szCs w:val="22"/>
        </w:rPr>
      </w:pPr>
      <w:r w:rsidRPr="007E3F21">
        <w:rPr>
          <w:sz w:val="22"/>
          <w:szCs w:val="22"/>
        </w:rPr>
        <w:t>Together, these five stages provide a purposeful and coherent learning journey that supports the development of effective teaching practice.</w:t>
      </w:r>
    </w:p>
    <w:p w14:paraId="240C1336" w14:textId="2CC9D8D3" w:rsidR="00D53492" w:rsidRPr="007E3F21" w:rsidRDefault="00D53492" w:rsidP="00C24A8E">
      <w:pPr>
        <w:spacing w:after="0" w:line="240" w:lineRule="auto"/>
        <w:jc w:val="both"/>
        <w:rPr>
          <w:sz w:val="22"/>
          <w:szCs w:val="22"/>
        </w:rPr>
      </w:pPr>
    </w:p>
    <w:p w14:paraId="03D660AC" w14:textId="77777777"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Monitoring the Impact of </w:t>
      </w:r>
      <w:proofErr w:type="spellStart"/>
      <w:r w:rsidRPr="00D164F8">
        <w:rPr>
          <w:b/>
          <w:bCs/>
          <w:color w:val="002060"/>
          <w:sz w:val="22"/>
          <w:szCs w:val="22"/>
        </w:rPr>
        <w:t>ITaPs</w:t>
      </w:r>
      <w:proofErr w:type="spellEnd"/>
    </w:p>
    <w:p w14:paraId="52475A2F" w14:textId="77777777" w:rsidR="00D53492" w:rsidRDefault="00D53492" w:rsidP="00C24A8E">
      <w:pPr>
        <w:spacing w:after="0" w:line="240" w:lineRule="auto"/>
        <w:jc w:val="both"/>
        <w:rPr>
          <w:sz w:val="22"/>
          <w:szCs w:val="22"/>
        </w:rPr>
      </w:pPr>
      <w:r w:rsidRPr="007E3F21">
        <w:rPr>
          <w:sz w:val="22"/>
          <w:szCs w:val="22"/>
        </w:rPr>
        <w:t xml:space="preserve">Monitoring and evaluating the impact of </w:t>
      </w:r>
      <w:proofErr w:type="spellStart"/>
      <w:r w:rsidRPr="007E3F21">
        <w:rPr>
          <w:sz w:val="22"/>
          <w:szCs w:val="22"/>
        </w:rPr>
        <w:t>ITaPs</w:t>
      </w:r>
      <w:proofErr w:type="spellEnd"/>
      <w:r w:rsidRPr="007E3F21">
        <w:rPr>
          <w:sz w:val="22"/>
          <w:szCs w:val="22"/>
        </w:rPr>
        <w:t xml:space="preserve"> is an important part of ensuring the quality of your learning and maintaining compliance with programme expectations.</w:t>
      </w:r>
    </w:p>
    <w:p w14:paraId="6E2A43A7" w14:textId="77777777" w:rsidR="00D164F8" w:rsidRPr="007E3F21" w:rsidRDefault="00D164F8" w:rsidP="00C24A8E">
      <w:pPr>
        <w:spacing w:after="0" w:line="240" w:lineRule="auto"/>
        <w:jc w:val="both"/>
        <w:rPr>
          <w:sz w:val="22"/>
          <w:szCs w:val="22"/>
        </w:rPr>
      </w:pPr>
    </w:p>
    <w:p w14:paraId="165BA3A7" w14:textId="0A81BB69" w:rsidR="00D53492" w:rsidRDefault="00D53492" w:rsidP="00C24A8E">
      <w:pPr>
        <w:spacing w:after="0" w:line="240" w:lineRule="auto"/>
        <w:jc w:val="both"/>
        <w:rPr>
          <w:sz w:val="22"/>
          <w:szCs w:val="22"/>
        </w:rPr>
      </w:pPr>
      <w:r w:rsidRPr="007E3F21">
        <w:rPr>
          <w:sz w:val="22"/>
          <w:szCs w:val="22"/>
        </w:rPr>
        <w:t xml:space="preserve">Throughout each </w:t>
      </w:r>
      <w:proofErr w:type="spellStart"/>
      <w:r w:rsidRPr="007E3F21">
        <w:rPr>
          <w:sz w:val="22"/>
          <w:szCs w:val="22"/>
        </w:rPr>
        <w:t>ITaP</w:t>
      </w:r>
      <w:proofErr w:type="spellEnd"/>
      <w:r w:rsidRPr="007E3F21">
        <w:rPr>
          <w:sz w:val="22"/>
          <w:szCs w:val="22"/>
        </w:rPr>
        <w:t>, you will be expected to engage fully with all activities, maintain appropriate records and evidence and complete any required reflections or assessments. Your progress will be reviewed through a range of mechanisms, including mentor feedback, observations, professional discussions, portfolio evidence and self-reflection.</w:t>
      </w:r>
    </w:p>
    <w:p w14:paraId="4923ECD1" w14:textId="77777777" w:rsidR="00D164F8" w:rsidRPr="007E3F21" w:rsidRDefault="00D164F8" w:rsidP="00C24A8E">
      <w:pPr>
        <w:spacing w:after="0" w:line="240" w:lineRule="auto"/>
        <w:jc w:val="both"/>
        <w:rPr>
          <w:sz w:val="22"/>
          <w:szCs w:val="22"/>
        </w:rPr>
      </w:pPr>
    </w:p>
    <w:p w14:paraId="54A20AB1" w14:textId="5A39A071" w:rsidR="00D53492" w:rsidRPr="007E3F21" w:rsidRDefault="00D53492" w:rsidP="00C24A8E">
      <w:pPr>
        <w:spacing w:after="0" w:line="240" w:lineRule="auto"/>
        <w:jc w:val="both"/>
        <w:rPr>
          <w:sz w:val="22"/>
          <w:szCs w:val="22"/>
        </w:rPr>
      </w:pPr>
      <w:r w:rsidRPr="007E3F21">
        <w:rPr>
          <w:sz w:val="22"/>
          <w:szCs w:val="22"/>
        </w:rPr>
        <w:t xml:space="preserve">By evidencing your participation and learning at each stage of the </w:t>
      </w:r>
      <w:proofErr w:type="spellStart"/>
      <w:r w:rsidRPr="007E3F21">
        <w:rPr>
          <w:sz w:val="22"/>
          <w:szCs w:val="22"/>
        </w:rPr>
        <w:t>ITaP</w:t>
      </w:r>
      <w:proofErr w:type="spellEnd"/>
      <w:r w:rsidRPr="007E3F21">
        <w:rPr>
          <w:sz w:val="22"/>
          <w:szCs w:val="22"/>
        </w:rPr>
        <w:t xml:space="preserve"> process, you will demonstrate how your knowledge and practice </w:t>
      </w:r>
      <w:r w:rsidR="007E3F21" w:rsidRPr="007E3F21">
        <w:rPr>
          <w:sz w:val="22"/>
          <w:szCs w:val="22"/>
        </w:rPr>
        <w:t>have developed</w:t>
      </w:r>
      <w:r w:rsidRPr="007E3F21">
        <w:rPr>
          <w:sz w:val="22"/>
          <w:szCs w:val="22"/>
        </w:rPr>
        <w:t xml:space="preserve">. This ensures that </w:t>
      </w:r>
      <w:proofErr w:type="spellStart"/>
      <w:r w:rsidRPr="007E3F21">
        <w:rPr>
          <w:sz w:val="22"/>
          <w:szCs w:val="22"/>
        </w:rPr>
        <w:t>ITaPs</w:t>
      </w:r>
      <w:proofErr w:type="spellEnd"/>
      <w:r w:rsidRPr="007E3F21">
        <w:rPr>
          <w:sz w:val="22"/>
          <w:szCs w:val="22"/>
        </w:rPr>
        <w:t xml:space="preserve"> contribute meaningfully to your progress, support your readiness for placement experiences and provide clear evidence of your developing competence against the </w:t>
      </w:r>
      <w:r w:rsidR="007E3F21" w:rsidRPr="007E3F21">
        <w:rPr>
          <w:sz w:val="22"/>
          <w:szCs w:val="22"/>
        </w:rPr>
        <w:t xml:space="preserve">Phase Expectations. </w:t>
      </w:r>
    </w:p>
    <w:p w14:paraId="0C2989A4" w14:textId="77777777" w:rsidR="00D164F8" w:rsidRDefault="00D164F8" w:rsidP="00C24A8E">
      <w:pPr>
        <w:spacing w:after="0" w:line="240" w:lineRule="auto"/>
        <w:jc w:val="both"/>
        <w:rPr>
          <w:b/>
          <w:bCs/>
          <w:sz w:val="22"/>
          <w:szCs w:val="22"/>
        </w:rPr>
      </w:pPr>
    </w:p>
    <w:p w14:paraId="0F03869F" w14:textId="6F4D8663" w:rsidR="007E3F21" w:rsidRPr="00D164F8" w:rsidRDefault="007E3F21" w:rsidP="00C24A8E">
      <w:pPr>
        <w:spacing w:after="0" w:line="240" w:lineRule="auto"/>
        <w:jc w:val="both"/>
        <w:rPr>
          <w:b/>
          <w:bCs/>
          <w:color w:val="002060"/>
          <w:sz w:val="22"/>
          <w:szCs w:val="22"/>
        </w:rPr>
      </w:pPr>
      <w:r w:rsidRPr="00D164F8">
        <w:rPr>
          <w:b/>
          <w:bCs/>
          <w:color w:val="002060"/>
          <w:sz w:val="22"/>
          <w:szCs w:val="22"/>
        </w:rPr>
        <w:t xml:space="preserve">Embedding the Learning from </w:t>
      </w:r>
      <w:proofErr w:type="spellStart"/>
      <w:r w:rsidRPr="00D164F8">
        <w:rPr>
          <w:b/>
          <w:bCs/>
          <w:color w:val="002060"/>
          <w:sz w:val="22"/>
          <w:szCs w:val="22"/>
        </w:rPr>
        <w:t>ITaPs</w:t>
      </w:r>
      <w:proofErr w:type="spellEnd"/>
    </w:p>
    <w:p w14:paraId="155041D4" w14:textId="520F4C3E" w:rsidR="007E3F21" w:rsidRPr="00C24A8E" w:rsidRDefault="007E3F21" w:rsidP="00C24A8E">
      <w:pPr>
        <w:spacing w:after="0" w:line="240" w:lineRule="auto"/>
        <w:jc w:val="both"/>
        <w:rPr>
          <w:sz w:val="22"/>
          <w:szCs w:val="22"/>
        </w:rPr>
      </w:pPr>
      <w:r w:rsidRPr="007E3F21">
        <w:rPr>
          <w:sz w:val="22"/>
          <w:szCs w:val="22"/>
        </w:rPr>
        <w:t xml:space="preserve">You are expected to apply and embed learning from each </w:t>
      </w:r>
      <w:proofErr w:type="spellStart"/>
      <w:r w:rsidRPr="007E3F21">
        <w:rPr>
          <w:sz w:val="22"/>
          <w:szCs w:val="22"/>
        </w:rPr>
        <w:t>ITaP</w:t>
      </w:r>
      <w:proofErr w:type="spellEnd"/>
      <w:r w:rsidRPr="007E3F21">
        <w:rPr>
          <w:sz w:val="22"/>
          <w:szCs w:val="22"/>
        </w:rPr>
        <w:t xml:space="preserve"> within the school placement that follows. </w:t>
      </w:r>
      <w:proofErr w:type="spellStart"/>
      <w:r w:rsidRPr="007E3F21">
        <w:rPr>
          <w:sz w:val="22"/>
          <w:szCs w:val="22"/>
        </w:rPr>
        <w:t>ITaPs</w:t>
      </w:r>
      <w:proofErr w:type="spellEnd"/>
      <w:r w:rsidRPr="007E3F21">
        <w:rPr>
          <w:sz w:val="22"/>
          <w:szCs w:val="22"/>
        </w:rPr>
        <w:t xml:space="preserve"> are designed to develop specific aspects of teaching practice and their impact is strengthened when this learning is transferred into everyday classroom teaching. You should </w:t>
      </w:r>
      <w:r w:rsidRPr="00C24A8E">
        <w:rPr>
          <w:sz w:val="22"/>
          <w:szCs w:val="22"/>
        </w:rPr>
        <w:t xml:space="preserve">make explicit links between their </w:t>
      </w:r>
      <w:proofErr w:type="spellStart"/>
      <w:r w:rsidRPr="00C24A8E">
        <w:rPr>
          <w:sz w:val="22"/>
          <w:szCs w:val="22"/>
        </w:rPr>
        <w:t>ITaP</w:t>
      </w:r>
      <w:proofErr w:type="spellEnd"/>
      <w:r w:rsidRPr="00C24A8E">
        <w:rPr>
          <w:sz w:val="22"/>
          <w:szCs w:val="22"/>
        </w:rPr>
        <w:t xml:space="preserve"> experiences and their planning, teaching, assessment and professional decision-making. Evidence of this ongoing development will be reviewed through weekly mentor meetings, university tutorials, lesson observations, professional discussions and placement assessments. Demonstrating how </w:t>
      </w:r>
      <w:proofErr w:type="spellStart"/>
      <w:r w:rsidRPr="00C24A8E">
        <w:rPr>
          <w:sz w:val="22"/>
          <w:szCs w:val="22"/>
        </w:rPr>
        <w:t>ITaP</w:t>
      </w:r>
      <w:proofErr w:type="spellEnd"/>
      <w:r w:rsidRPr="00C24A8E">
        <w:rPr>
          <w:sz w:val="22"/>
          <w:szCs w:val="22"/>
        </w:rPr>
        <w:t xml:space="preserve"> learning informs practice is an important aspect of professional responsibility and programme compliance.</w:t>
      </w:r>
    </w:p>
    <w:p w14:paraId="13176515" w14:textId="77777777" w:rsidR="00C24A8E" w:rsidRDefault="00C24A8E" w:rsidP="00C24A8E">
      <w:pPr>
        <w:spacing w:after="0" w:line="240" w:lineRule="auto"/>
        <w:jc w:val="both"/>
        <w:rPr>
          <w:b/>
          <w:bCs/>
          <w:sz w:val="22"/>
          <w:szCs w:val="22"/>
        </w:rPr>
      </w:pPr>
    </w:p>
    <w:p w14:paraId="18E680C4" w14:textId="4CAC8FD9" w:rsidR="00E84AED" w:rsidRPr="00D164F8" w:rsidRDefault="00E84AED" w:rsidP="00C24A8E">
      <w:pPr>
        <w:spacing w:after="0" w:line="240" w:lineRule="auto"/>
        <w:jc w:val="both"/>
        <w:rPr>
          <w:b/>
          <w:bCs/>
          <w:color w:val="002060"/>
          <w:sz w:val="22"/>
          <w:szCs w:val="22"/>
        </w:rPr>
      </w:pPr>
      <w:r w:rsidRPr="00D164F8">
        <w:rPr>
          <w:b/>
          <w:bCs/>
          <w:color w:val="002060"/>
          <w:sz w:val="22"/>
          <w:szCs w:val="22"/>
        </w:rPr>
        <w:t xml:space="preserve">Roles and Responsibilities During </w:t>
      </w:r>
      <w:proofErr w:type="spellStart"/>
      <w:r w:rsidRPr="00D164F8">
        <w:rPr>
          <w:b/>
          <w:bCs/>
          <w:color w:val="002060"/>
          <w:sz w:val="22"/>
          <w:szCs w:val="22"/>
        </w:rPr>
        <w:t>ITaPs</w:t>
      </w:r>
      <w:proofErr w:type="spellEnd"/>
    </w:p>
    <w:p w14:paraId="5DE6A868" w14:textId="0DB7B8B0" w:rsidR="00E84AED" w:rsidRPr="00D164F8" w:rsidRDefault="00E84AED" w:rsidP="00C24A8E">
      <w:pPr>
        <w:spacing w:after="0" w:line="240" w:lineRule="auto"/>
        <w:jc w:val="both"/>
        <w:rPr>
          <w:b/>
          <w:bCs/>
          <w:color w:val="002060"/>
          <w:sz w:val="22"/>
          <w:szCs w:val="22"/>
        </w:rPr>
      </w:pPr>
      <w:r w:rsidRPr="00D164F8">
        <w:rPr>
          <w:b/>
          <w:bCs/>
          <w:color w:val="002060"/>
          <w:sz w:val="22"/>
          <w:szCs w:val="22"/>
        </w:rPr>
        <w:t>Student Teacher</w:t>
      </w:r>
    </w:p>
    <w:p w14:paraId="74D78960" w14:textId="59E1DA76" w:rsidR="00E84AED" w:rsidRPr="00C24A8E" w:rsidRDefault="00E84AED" w:rsidP="00C24A8E">
      <w:pPr>
        <w:spacing w:after="0" w:line="240" w:lineRule="auto"/>
        <w:jc w:val="both"/>
        <w:rPr>
          <w:sz w:val="22"/>
          <w:szCs w:val="22"/>
        </w:rPr>
      </w:pPr>
      <w:proofErr w:type="spellStart"/>
      <w:r w:rsidRPr="00C24A8E">
        <w:rPr>
          <w:sz w:val="22"/>
          <w:szCs w:val="22"/>
        </w:rPr>
        <w:t>ITaPs</w:t>
      </w:r>
      <w:proofErr w:type="spellEnd"/>
      <w:r w:rsidRPr="00C24A8E">
        <w:rPr>
          <w:sz w:val="22"/>
          <w:szCs w:val="22"/>
        </w:rPr>
        <w:t xml:space="preserve"> provide an opportunity to develop a rich and detailed understanding of a specific aspect of teaching and learning. As a result, attendance, participation and engagement in all </w:t>
      </w:r>
      <w:proofErr w:type="spellStart"/>
      <w:r w:rsidRPr="00C24A8E">
        <w:rPr>
          <w:sz w:val="22"/>
          <w:szCs w:val="22"/>
        </w:rPr>
        <w:t>ITaP</w:t>
      </w:r>
      <w:proofErr w:type="spellEnd"/>
      <w:r w:rsidRPr="00C24A8E">
        <w:rPr>
          <w:sz w:val="22"/>
          <w:szCs w:val="22"/>
        </w:rPr>
        <w:t xml:space="preserve"> activities are mandatory and form part of the requirements of the programme.</w:t>
      </w:r>
    </w:p>
    <w:p w14:paraId="0EF1A259" w14:textId="77777777" w:rsidR="00D164F8" w:rsidRDefault="00D164F8" w:rsidP="00C24A8E">
      <w:pPr>
        <w:spacing w:after="0" w:line="240" w:lineRule="auto"/>
        <w:jc w:val="both"/>
        <w:rPr>
          <w:sz w:val="22"/>
          <w:szCs w:val="22"/>
        </w:rPr>
      </w:pPr>
    </w:p>
    <w:p w14:paraId="0BBE21C9" w14:textId="78DE9B1D" w:rsidR="00E84AED" w:rsidRPr="00C24A8E" w:rsidRDefault="00E84AED" w:rsidP="00C24A8E">
      <w:pPr>
        <w:spacing w:after="0" w:line="240" w:lineRule="auto"/>
        <w:jc w:val="both"/>
        <w:rPr>
          <w:sz w:val="22"/>
          <w:szCs w:val="22"/>
        </w:rPr>
      </w:pPr>
      <w:r w:rsidRPr="00C24A8E">
        <w:rPr>
          <w:sz w:val="22"/>
          <w:szCs w:val="22"/>
        </w:rPr>
        <w:t xml:space="preserve">Student teachers are expected to take ownership of their professional learning by preparing fully for each </w:t>
      </w:r>
      <w:proofErr w:type="spellStart"/>
      <w:r w:rsidRPr="00C24A8E">
        <w:rPr>
          <w:sz w:val="22"/>
          <w:szCs w:val="22"/>
        </w:rPr>
        <w:t>ITaP</w:t>
      </w:r>
      <w:proofErr w:type="spellEnd"/>
      <w:r w:rsidRPr="00C24A8E">
        <w:rPr>
          <w:sz w:val="22"/>
          <w:szCs w:val="22"/>
        </w:rPr>
        <w:t xml:space="preserve"> and engaging actively with all associated activities. Before the </w:t>
      </w:r>
      <w:proofErr w:type="spellStart"/>
      <w:r w:rsidRPr="00C24A8E">
        <w:rPr>
          <w:sz w:val="22"/>
          <w:szCs w:val="22"/>
        </w:rPr>
        <w:t>ITaP</w:t>
      </w:r>
      <w:proofErr w:type="spellEnd"/>
      <w:r w:rsidRPr="00C24A8E">
        <w:rPr>
          <w:sz w:val="22"/>
          <w:szCs w:val="22"/>
        </w:rPr>
        <w:t xml:space="preserve"> begins, student teachers should familiarise themselves with the programme materials and discuss opportunities with their mentor to observe, practise and apply the focus of the </w:t>
      </w:r>
      <w:proofErr w:type="spellStart"/>
      <w:r w:rsidRPr="00C24A8E">
        <w:rPr>
          <w:sz w:val="22"/>
          <w:szCs w:val="22"/>
        </w:rPr>
        <w:t>ITaP</w:t>
      </w:r>
      <w:proofErr w:type="spellEnd"/>
      <w:r w:rsidRPr="00C24A8E">
        <w:rPr>
          <w:sz w:val="22"/>
          <w:szCs w:val="22"/>
        </w:rPr>
        <w:t xml:space="preserve"> within the classroom.</w:t>
      </w:r>
    </w:p>
    <w:p w14:paraId="570F167D" w14:textId="77777777" w:rsidR="00D164F8" w:rsidRDefault="00D164F8" w:rsidP="00C24A8E">
      <w:pPr>
        <w:spacing w:after="0" w:line="240" w:lineRule="auto"/>
        <w:jc w:val="both"/>
        <w:rPr>
          <w:sz w:val="22"/>
          <w:szCs w:val="22"/>
        </w:rPr>
      </w:pPr>
    </w:p>
    <w:p w14:paraId="1822E3E1" w14:textId="6174C0A3" w:rsidR="00E84AED" w:rsidRPr="00C24A8E" w:rsidRDefault="00E84AED" w:rsidP="00C24A8E">
      <w:pPr>
        <w:spacing w:after="0" w:line="240" w:lineRule="auto"/>
        <w:jc w:val="both"/>
        <w:rPr>
          <w:sz w:val="22"/>
          <w:szCs w:val="22"/>
        </w:rPr>
      </w:pPr>
      <w:r w:rsidRPr="00C24A8E">
        <w:rPr>
          <w:sz w:val="22"/>
          <w:szCs w:val="22"/>
        </w:rPr>
        <w:t xml:space="preserve">Throughout the </w:t>
      </w:r>
      <w:proofErr w:type="spellStart"/>
      <w:r w:rsidRPr="00C24A8E">
        <w:rPr>
          <w:sz w:val="22"/>
          <w:szCs w:val="22"/>
        </w:rPr>
        <w:t>ITaP</w:t>
      </w:r>
      <w:proofErr w:type="spellEnd"/>
      <w:r w:rsidRPr="00C24A8E">
        <w:rPr>
          <w:sz w:val="22"/>
          <w:szCs w:val="22"/>
        </w:rPr>
        <w:t>, student teachers should:</w:t>
      </w:r>
    </w:p>
    <w:p w14:paraId="0D8CE9A3"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Attend and engage fully with all university and school-based activities.</w:t>
      </w:r>
    </w:p>
    <w:p w14:paraId="71EBBCD9" w14:textId="5DBB42D8" w:rsidR="00E84AED" w:rsidRPr="00C24A8E" w:rsidRDefault="00E84AED" w:rsidP="00C24A8E">
      <w:pPr>
        <w:numPr>
          <w:ilvl w:val="0"/>
          <w:numId w:val="1"/>
        </w:numPr>
        <w:spacing w:after="0" w:line="240" w:lineRule="auto"/>
        <w:jc w:val="both"/>
        <w:rPr>
          <w:sz w:val="22"/>
          <w:szCs w:val="22"/>
        </w:rPr>
      </w:pPr>
      <w:r w:rsidRPr="00C24A8E">
        <w:rPr>
          <w:sz w:val="22"/>
          <w:szCs w:val="22"/>
        </w:rPr>
        <w:t>Complete all required reading, preparation, reflection and assessment tasks.</w:t>
      </w:r>
    </w:p>
    <w:p w14:paraId="7BB8B83B"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Use the provided documentation and resources to record their learning.</w:t>
      </w:r>
    </w:p>
    <w:p w14:paraId="7880A2BF" w14:textId="5B5EE295" w:rsidR="00E84AED" w:rsidRPr="00C24A8E" w:rsidRDefault="00E84AED" w:rsidP="00C24A8E">
      <w:pPr>
        <w:numPr>
          <w:ilvl w:val="0"/>
          <w:numId w:val="1"/>
        </w:numPr>
        <w:spacing w:after="0" w:line="240" w:lineRule="auto"/>
        <w:jc w:val="both"/>
        <w:rPr>
          <w:sz w:val="22"/>
          <w:szCs w:val="22"/>
        </w:rPr>
      </w:pPr>
      <w:r w:rsidRPr="00C24A8E">
        <w:rPr>
          <w:sz w:val="22"/>
          <w:szCs w:val="22"/>
        </w:rPr>
        <w:t xml:space="preserve">Engage professionally with mentors, </w:t>
      </w:r>
      <w:r w:rsidR="006A2E82" w:rsidRPr="00C24A8E">
        <w:rPr>
          <w:sz w:val="22"/>
          <w:szCs w:val="22"/>
        </w:rPr>
        <w:t>lecturers</w:t>
      </w:r>
      <w:r w:rsidRPr="00C24A8E">
        <w:rPr>
          <w:sz w:val="22"/>
          <w:szCs w:val="22"/>
        </w:rPr>
        <w:t xml:space="preserve"> and peers.</w:t>
      </w:r>
    </w:p>
    <w:p w14:paraId="79F06834" w14:textId="4E1CF91F" w:rsidR="00E84AED" w:rsidRPr="00C24A8E" w:rsidRDefault="00E84AED" w:rsidP="00C24A8E">
      <w:pPr>
        <w:numPr>
          <w:ilvl w:val="0"/>
          <w:numId w:val="1"/>
        </w:numPr>
        <w:spacing w:after="0" w:line="240" w:lineRule="auto"/>
        <w:jc w:val="both"/>
        <w:rPr>
          <w:sz w:val="22"/>
          <w:szCs w:val="22"/>
        </w:rPr>
      </w:pPr>
      <w:r w:rsidRPr="00C24A8E">
        <w:rPr>
          <w:sz w:val="22"/>
          <w:szCs w:val="22"/>
        </w:rPr>
        <w:t>Reflect critically on the relationship between theory, research</w:t>
      </w:r>
      <w:r w:rsidR="00CB282F">
        <w:rPr>
          <w:sz w:val="22"/>
          <w:szCs w:val="22"/>
        </w:rPr>
        <w:t xml:space="preserve"> </w:t>
      </w:r>
      <w:r w:rsidRPr="00C24A8E">
        <w:rPr>
          <w:sz w:val="22"/>
          <w:szCs w:val="22"/>
        </w:rPr>
        <w:t>and practice.</w:t>
      </w:r>
    </w:p>
    <w:p w14:paraId="16DA859C"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 xml:space="preserve">Apply and subsequently embed learning from the </w:t>
      </w:r>
      <w:proofErr w:type="spellStart"/>
      <w:r w:rsidRPr="00C24A8E">
        <w:rPr>
          <w:sz w:val="22"/>
          <w:szCs w:val="22"/>
        </w:rPr>
        <w:t>ITaP</w:t>
      </w:r>
      <w:proofErr w:type="spellEnd"/>
      <w:r w:rsidRPr="00C24A8E">
        <w:rPr>
          <w:sz w:val="22"/>
          <w:szCs w:val="22"/>
        </w:rPr>
        <w:t xml:space="preserve"> during school placements.</w:t>
      </w:r>
    </w:p>
    <w:p w14:paraId="584468BE" w14:textId="7B2F396F" w:rsidR="00E84AED" w:rsidRPr="00C24A8E" w:rsidRDefault="00E84AED" w:rsidP="00C24A8E">
      <w:pPr>
        <w:spacing w:after="0" w:line="240" w:lineRule="auto"/>
        <w:jc w:val="both"/>
        <w:rPr>
          <w:sz w:val="22"/>
          <w:szCs w:val="22"/>
        </w:rPr>
      </w:pPr>
    </w:p>
    <w:p w14:paraId="53732E45" w14:textId="1B7B546C" w:rsidR="00E84AED" w:rsidRPr="00D164F8" w:rsidRDefault="00E84AED" w:rsidP="00C24A8E">
      <w:pPr>
        <w:spacing w:after="0" w:line="240" w:lineRule="auto"/>
        <w:jc w:val="both"/>
        <w:rPr>
          <w:b/>
          <w:bCs/>
          <w:color w:val="002060"/>
          <w:sz w:val="22"/>
          <w:szCs w:val="22"/>
        </w:rPr>
      </w:pPr>
      <w:r w:rsidRPr="00D164F8">
        <w:rPr>
          <w:b/>
          <w:bCs/>
          <w:color w:val="002060"/>
          <w:sz w:val="22"/>
          <w:szCs w:val="22"/>
        </w:rPr>
        <w:t>Mentor</w:t>
      </w:r>
    </w:p>
    <w:p w14:paraId="04C2E077" w14:textId="488DFEBE" w:rsidR="00E84AED" w:rsidRPr="00C24A8E" w:rsidRDefault="00E84AED" w:rsidP="00C24A8E">
      <w:pPr>
        <w:spacing w:after="0" w:line="240" w:lineRule="auto"/>
        <w:jc w:val="both"/>
        <w:rPr>
          <w:sz w:val="22"/>
          <w:szCs w:val="22"/>
        </w:rPr>
      </w:pPr>
      <w:r w:rsidRPr="00C24A8E">
        <w:rPr>
          <w:sz w:val="22"/>
          <w:szCs w:val="22"/>
        </w:rPr>
        <w:t xml:space="preserve">Mentors play a crucial role in supporting student teachers to engage meaningfully with the </w:t>
      </w:r>
      <w:proofErr w:type="spellStart"/>
      <w:r w:rsidRPr="00C24A8E">
        <w:rPr>
          <w:sz w:val="22"/>
          <w:szCs w:val="22"/>
        </w:rPr>
        <w:t>ITaP</w:t>
      </w:r>
      <w:proofErr w:type="spellEnd"/>
      <w:r w:rsidRPr="00C24A8E">
        <w:rPr>
          <w:sz w:val="22"/>
          <w:szCs w:val="22"/>
        </w:rPr>
        <w:t xml:space="preserve"> process and connect their learning to classroom practice. Mentors should ensure they are familiar with the purpose, structure and focus of each </w:t>
      </w:r>
      <w:proofErr w:type="spellStart"/>
      <w:r w:rsidRPr="00C24A8E">
        <w:rPr>
          <w:sz w:val="22"/>
          <w:szCs w:val="22"/>
        </w:rPr>
        <w:t>ITaP</w:t>
      </w:r>
      <w:proofErr w:type="spellEnd"/>
      <w:r w:rsidRPr="00C24A8E">
        <w:rPr>
          <w:sz w:val="22"/>
          <w:szCs w:val="22"/>
        </w:rPr>
        <w:t xml:space="preserve"> and engage with any associated mentor development activities.</w:t>
      </w:r>
    </w:p>
    <w:p w14:paraId="5595734A" w14:textId="77777777" w:rsidR="00D164F8" w:rsidRDefault="00D164F8" w:rsidP="00C24A8E">
      <w:pPr>
        <w:spacing w:after="0" w:line="240" w:lineRule="auto"/>
        <w:jc w:val="both"/>
        <w:rPr>
          <w:sz w:val="22"/>
          <w:szCs w:val="22"/>
        </w:rPr>
      </w:pPr>
    </w:p>
    <w:p w14:paraId="4329EF13" w14:textId="69A0B6E6" w:rsidR="00E84AED" w:rsidRPr="00C24A8E" w:rsidRDefault="00E84AED" w:rsidP="00C24A8E">
      <w:pPr>
        <w:spacing w:after="0" w:line="240" w:lineRule="auto"/>
        <w:jc w:val="both"/>
        <w:rPr>
          <w:sz w:val="22"/>
          <w:szCs w:val="22"/>
        </w:rPr>
      </w:pPr>
      <w:r w:rsidRPr="00C24A8E">
        <w:rPr>
          <w:sz w:val="22"/>
          <w:szCs w:val="22"/>
        </w:rPr>
        <w:t>Mentors are expected to:</w:t>
      </w:r>
    </w:p>
    <w:p w14:paraId="3AC58E6F"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 xml:space="preserve">Support student teachers' participation in all </w:t>
      </w:r>
      <w:proofErr w:type="spellStart"/>
      <w:r w:rsidRPr="00C24A8E">
        <w:rPr>
          <w:sz w:val="22"/>
          <w:szCs w:val="22"/>
        </w:rPr>
        <w:t>ITaP</w:t>
      </w:r>
      <w:proofErr w:type="spellEnd"/>
      <w:r w:rsidRPr="00C24A8E">
        <w:rPr>
          <w:sz w:val="22"/>
          <w:szCs w:val="22"/>
        </w:rPr>
        <w:t xml:space="preserve"> activities.</w:t>
      </w:r>
    </w:p>
    <w:p w14:paraId="47F60CB1" w14:textId="0F5AF422" w:rsidR="00E84AED" w:rsidRPr="00C24A8E" w:rsidRDefault="00E84AED" w:rsidP="00C24A8E">
      <w:pPr>
        <w:numPr>
          <w:ilvl w:val="0"/>
          <w:numId w:val="2"/>
        </w:numPr>
        <w:spacing w:after="0" w:line="240" w:lineRule="auto"/>
        <w:jc w:val="both"/>
        <w:rPr>
          <w:sz w:val="22"/>
          <w:szCs w:val="22"/>
        </w:rPr>
      </w:pPr>
      <w:r w:rsidRPr="00C24A8E">
        <w:rPr>
          <w:sz w:val="22"/>
          <w:szCs w:val="22"/>
        </w:rPr>
        <w:t xml:space="preserve">Ensure sufficient opportunities are available for observation, professional discussion, rehearsal and teaching linked to the </w:t>
      </w:r>
      <w:proofErr w:type="spellStart"/>
      <w:r w:rsidRPr="00C24A8E">
        <w:rPr>
          <w:sz w:val="22"/>
          <w:szCs w:val="22"/>
        </w:rPr>
        <w:t>ITaP</w:t>
      </w:r>
      <w:proofErr w:type="spellEnd"/>
      <w:r w:rsidRPr="00C24A8E">
        <w:rPr>
          <w:sz w:val="22"/>
          <w:szCs w:val="22"/>
        </w:rPr>
        <w:t xml:space="preserve"> focus.</w:t>
      </w:r>
    </w:p>
    <w:p w14:paraId="4551D05F"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Facilitate professional conversations that help student teachers analyse and reflect upon practice.</w:t>
      </w:r>
    </w:p>
    <w:p w14:paraId="6EB39FD4"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Provide feedback on the student teacher's development and application of learning.</w:t>
      </w:r>
    </w:p>
    <w:p w14:paraId="7C07879D"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 xml:space="preserve">Support the student teacher in identifying opportunities to embed </w:t>
      </w:r>
      <w:proofErr w:type="spellStart"/>
      <w:r w:rsidRPr="00C24A8E">
        <w:rPr>
          <w:sz w:val="22"/>
          <w:szCs w:val="22"/>
        </w:rPr>
        <w:t>ITaP</w:t>
      </w:r>
      <w:proofErr w:type="spellEnd"/>
      <w:r w:rsidRPr="00C24A8E">
        <w:rPr>
          <w:sz w:val="22"/>
          <w:szCs w:val="22"/>
        </w:rPr>
        <w:t xml:space="preserve"> learning within subsequent placement experiences.</w:t>
      </w:r>
    </w:p>
    <w:p w14:paraId="47EA9F20"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Contribute to monitoring progress through regular mentor meetings and placement assessment processes.</w:t>
      </w:r>
    </w:p>
    <w:p w14:paraId="0EE769AB" w14:textId="6562837B" w:rsidR="00E84AED" w:rsidRPr="00D164F8" w:rsidRDefault="00E84AED" w:rsidP="00C24A8E">
      <w:pPr>
        <w:spacing w:after="0" w:line="240" w:lineRule="auto"/>
        <w:jc w:val="both"/>
        <w:rPr>
          <w:color w:val="002060"/>
          <w:sz w:val="22"/>
          <w:szCs w:val="22"/>
        </w:rPr>
      </w:pPr>
    </w:p>
    <w:p w14:paraId="5ECD6CD5" w14:textId="53D1BB04" w:rsidR="00E84AED" w:rsidRPr="00D164F8" w:rsidRDefault="00E84AED" w:rsidP="00C24A8E">
      <w:pPr>
        <w:spacing w:after="0" w:line="240" w:lineRule="auto"/>
        <w:jc w:val="both"/>
        <w:rPr>
          <w:b/>
          <w:bCs/>
          <w:color w:val="002060"/>
          <w:sz w:val="22"/>
          <w:szCs w:val="22"/>
        </w:rPr>
      </w:pPr>
      <w:r w:rsidRPr="00D164F8">
        <w:rPr>
          <w:b/>
          <w:bCs/>
          <w:color w:val="002060"/>
          <w:sz w:val="22"/>
          <w:szCs w:val="22"/>
        </w:rPr>
        <w:t>University Staff</w:t>
      </w:r>
    </w:p>
    <w:p w14:paraId="09D50B90" w14:textId="18465859" w:rsidR="00E84AED" w:rsidRPr="00C24A8E" w:rsidRDefault="00E84AED" w:rsidP="00C24A8E">
      <w:pPr>
        <w:spacing w:after="0" w:line="240" w:lineRule="auto"/>
        <w:jc w:val="both"/>
        <w:rPr>
          <w:sz w:val="22"/>
          <w:szCs w:val="22"/>
        </w:rPr>
      </w:pPr>
      <w:r w:rsidRPr="00C24A8E">
        <w:rPr>
          <w:sz w:val="22"/>
          <w:szCs w:val="22"/>
        </w:rPr>
        <w:t xml:space="preserve">University staff </w:t>
      </w:r>
      <w:r w:rsidR="00B97311" w:rsidRPr="00C24A8E">
        <w:rPr>
          <w:sz w:val="22"/>
          <w:szCs w:val="22"/>
        </w:rPr>
        <w:t xml:space="preserve">(Lead Mentors and Lecturers) </w:t>
      </w:r>
      <w:r w:rsidRPr="00C24A8E">
        <w:rPr>
          <w:sz w:val="22"/>
          <w:szCs w:val="22"/>
        </w:rPr>
        <w:t xml:space="preserve">work in partnership with schools to ensure </w:t>
      </w:r>
      <w:proofErr w:type="spellStart"/>
      <w:r w:rsidRPr="00C24A8E">
        <w:rPr>
          <w:sz w:val="22"/>
          <w:szCs w:val="22"/>
        </w:rPr>
        <w:t>ITaPs</w:t>
      </w:r>
      <w:proofErr w:type="spellEnd"/>
      <w:r w:rsidRPr="00C24A8E">
        <w:rPr>
          <w:sz w:val="22"/>
          <w:szCs w:val="22"/>
        </w:rPr>
        <w:t xml:space="preserve"> provide a high-quality, evidence-informed learning experience. They support student teachers and mentors in making meaningful connections between research, theory</w:t>
      </w:r>
      <w:r w:rsidR="001B56AA">
        <w:rPr>
          <w:sz w:val="22"/>
          <w:szCs w:val="22"/>
        </w:rPr>
        <w:t xml:space="preserve"> </w:t>
      </w:r>
      <w:r w:rsidRPr="00C24A8E">
        <w:rPr>
          <w:sz w:val="22"/>
          <w:szCs w:val="22"/>
        </w:rPr>
        <w:t>and classroom practice.</w:t>
      </w:r>
    </w:p>
    <w:p w14:paraId="7ABE17B7" w14:textId="77777777" w:rsidR="00D164F8" w:rsidRDefault="00D164F8" w:rsidP="00C24A8E">
      <w:pPr>
        <w:spacing w:after="0" w:line="240" w:lineRule="auto"/>
        <w:jc w:val="both"/>
        <w:rPr>
          <w:sz w:val="22"/>
          <w:szCs w:val="22"/>
        </w:rPr>
      </w:pPr>
    </w:p>
    <w:p w14:paraId="4D29412B" w14:textId="7DCB490B" w:rsidR="00E84AED" w:rsidRPr="00C24A8E" w:rsidRDefault="00E84AED" w:rsidP="00C24A8E">
      <w:pPr>
        <w:spacing w:after="0" w:line="240" w:lineRule="auto"/>
        <w:jc w:val="both"/>
        <w:rPr>
          <w:sz w:val="22"/>
          <w:szCs w:val="22"/>
        </w:rPr>
      </w:pPr>
      <w:r w:rsidRPr="00C24A8E">
        <w:rPr>
          <w:sz w:val="22"/>
          <w:szCs w:val="22"/>
        </w:rPr>
        <w:t>University staff are responsible for:</w:t>
      </w:r>
    </w:p>
    <w:p w14:paraId="42B5EEC1" w14:textId="77777777" w:rsidR="00E84AED" w:rsidRPr="00C24A8E" w:rsidRDefault="00E84AED" w:rsidP="00C24A8E">
      <w:pPr>
        <w:numPr>
          <w:ilvl w:val="0"/>
          <w:numId w:val="3"/>
        </w:numPr>
        <w:spacing w:after="0" w:line="240" w:lineRule="auto"/>
        <w:jc w:val="both"/>
        <w:rPr>
          <w:sz w:val="22"/>
          <w:szCs w:val="22"/>
        </w:rPr>
      </w:pPr>
      <w:r w:rsidRPr="00C24A8E">
        <w:rPr>
          <w:sz w:val="22"/>
          <w:szCs w:val="22"/>
        </w:rPr>
        <w:t xml:space="preserve">Designing and delivering </w:t>
      </w:r>
      <w:proofErr w:type="spellStart"/>
      <w:r w:rsidRPr="00C24A8E">
        <w:rPr>
          <w:sz w:val="22"/>
          <w:szCs w:val="22"/>
        </w:rPr>
        <w:t>ITaP</w:t>
      </w:r>
      <w:proofErr w:type="spellEnd"/>
      <w:r w:rsidRPr="00C24A8E">
        <w:rPr>
          <w:sz w:val="22"/>
          <w:szCs w:val="22"/>
        </w:rPr>
        <w:t xml:space="preserve"> learning experiences and associated resources.</w:t>
      </w:r>
    </w:p>
    <w:p w14:paraId="58953DAD" w14:textId="0A7288C2" w:rsidR="00E84AED" w:rsidRPr="00C24A8E" w:rsidRDefault="00E84AED" w:rsidP="00C24A8E">
      <w:pPr>
        <w:numPr>
          <w:ilvl w:val="0"/>
          <w:numId w:val="3"/>
        </w:numPr>
        <w:spacing w:after="0" w:line="240" w:lineRule="auto"/>
        <w:jc w:val="both"/>
        <w:rPr>
          <w:sz w:val="22"/>
          <w:szCs w:val="22"/>
        </w:rPr>
      </w:pPr>
      <w:r w:rsidRPr="00C24A8E">
        <w:rPr>
          <w:sz w:val="22"/>
          <w:szCs w:val="22"/>
        </w:rPr>
        <w:t>Facilitating lectures, seminars, workshops, tutorials and collaborative learning opportunities.</w:t>
      </w:r>
    </w:p>
    <w:p w14:paraId="706BEE56" w14:textId="5DB80B06" w:rsidR="00E84AED" w:rsidRPr="00C24A8E" w:rsidRDefault="00E84AED" w:rsidP="00C24A8E">
      <w:pPr>
        <w:numPr>
          <w:ilvl w:val="0"/>
          <w:numId w:val="3"/>
        </w:numPr>
        <w:spacing w:after="0" w:line="240" w:lineRule="auto"/>
        <w:jc w:val="both"/>
        <w:rPr>
          <w:sz w:val="22"/>
          <w:szCs w:val="22"/>
        </w:rPr>
      </w:pPr>
      <w:r w:rsidRPr="00C24A8E">
        <w:rPr>
          <w:sz w:val="22"/>
          <w:szCs w:val="22"/>
        </w:rPr>
        <w:t>Supporting student teachers in linking theory, research and practice.</w:t>
      </w:r>
    </w:p>
    <w:p w14:paraId="77A346EF" w14:textId="77777777" w:rsidR="00E84AED" w:rsidRPr="00C24A8E" w:rsidRDefault="00E84AED" w:rsidP="00C24A8E">
      <w:pPr>
        <w:numPr>
          <w:ilvl w:val="0"/>
          <w:numId w:val="3"/>
        </w:numPr>
        <w:spacing w:after="0" w:line="240" w:lineRule="auto"/>
        <w:jc w:val="both"/>
        <w:rPr>
          <w:sz w:val="22"/>
          <w:szCs w:val="22"/>
        </w:rPr>
      </w:pPr>
      <w:r w:rsidRPr="00C24A8E">
        <w:rPr>
          <w:sz w:val="22"/>
          <w:szCs w:val="22"/>
        </w:rPr>
        <w:t xml:space="preserve">Providing guidance and support to mentors throughout the </w:t>
      </w:r>
      <w:proofErr w:type="spellStart"/>
      <w:r w:rsidRPr="00C24A8E">
        <w:rPr>
          <w:sz w:val="22"/>
          <w:szCs w:val="22"/>
        </w:rPr>
        <w:t>ITaP</w:t>
      </w:r>
      <w:proofErr w:type="spellEnd"/>
      <w:r w:rsidRPr="00C24A8E">
        <w:rPr>
          <w:sz w:val="22"/>
          <w:szCs w:val="22"/>
        </w:rPr>
        <w:t xml:space="preserve"> process.</w:t>
      </w:r>
    </w:p>
    <w:p w14:paraId="4DE53C07" w14:textId="66F523C3" w:rsidR="00E84AED" w:rsidRPr="00C24A8E" w:rsidRDefault="00E84AED" w:rsidP="00C24A8E">
      <w:pPr>
        <w:numPr>
          <w:ilvl w:val="0"/>
          <w:numId w:val="3"/>
        </w:numPr>
        <w:spacing w:after="0" w:line="240" w:lineRule="auto"/>
        <w:jc w:val="both"/>
        <w:rPr>
          <w:sz w:val="22"/>
          <w:szCs w:val="22"/>
        </w:rPr>
      </w:pPr>
      <w:r w:rsidRPr="00C24A8E">
        <w:rPr>
          <w:sz w:val="22"/>
          <w:szCs w:val="22"/>
        </w:rPr>
        <w:t>Monitoring student engagement, participation and progress.</w:t>
      </w:r>
    </w:p>
    <w:p w14:paraId="6E3CC676" w14:textId="788BC3F6" w:rsidR="00E84AED" w:rsidRPr="00C24A8E" w:rsidRDefault="00E84AED" w:rsidP="00C24A8E">
      <w:pPr>
        <w:numPr>
          <w:ilvl w:val="0"/>
          <w:numId w:val="3"/>
        </w:numPr>
        <w:spacing w:after="0" w:line="240" w:lineRule="auto"/>
        <w:jc w:val="both"/>
        <w:rPr>
          <w:sz w:val="22"/>
          <w:szCs w:val="22"/>
        </w:rPr>
      </w:pPr>
      <w:r w:rsidRPr="00C24A8E">
        <w:rPr>
          <w:sz w:val="22"/>
          <w:szCs w:val="22"/>
        </w:rPr>
        <w:t xml:space="preserve">Quality assuring the implementation and impact of </w:t>
      </w:r>
      <w:proofErr w:type="spellStart"/>
      <w:r w:rsidRPr="00C24A8E">
        <w:rPr>
          <w:sz w:val="22"/>
          <w:szCs w:val="22"/>
        </w:rPr>
        <w:t>ITaPs</w:t>
      </w:r>
      <w:proofErr w:type="spellEnd"/>
      <w:r w:rsidRPr="00C24A8E">
        <w:rPr>
          <w:sz w:val="22"/>
          <w:szCs w:val="22"/>
        </w:rPr>
        <w:t xml:space="preserve"> through tutorials, placement visits, professional discussions and assessment activities.</w:t>
      </w:r>
    </w:p>
    <w:p w14:paraId="2C96889E" w14:textId="77777777" w:rsidR="00E84AED" w:rsidRPr="00C24A8E" w:rsidRDefault="00E84AED" w:rsidP="00C24A8E">
      <w:pPr>
        <w:numPr>
          <w:ilvl w:val="0"/>
          <w:numId w:val="3"/>
        </w:numPr>
        <w:spacing w:after="0" w:line="240" w:lineRule="auto"/>
        <w:jc w:val="both"/>
        <w:rPr>
          <w:sz w:val="22"/>
          <w:szCs w:val="22"/>
        </w:rPr>
      </w:pPr>
      <w:r w:rsidRPr="00C24A8E">
        <w:rPr>
          <w:sz w:val="22"/>
          <w:szCs w:val="22"/>
        </w:rPr>
        <w:t xml:space="preserve">Evaluating the effectiveness of </w:t>
      </w:r>
      <w:proofErr w:type="spellStart"/>
      <w:r w:rsidRPr="00C24A8E">
        <w:rPr>
          <w:sz w:val="22"/>
          <w:szCs w:val="22"/>
        </w:rPr>
        <w:t>ITaPs</w:t>
      </w:r>
      <w:proofErr w:type="spellEnd"/>
      <w:r w:rsidRPr="00C24A8E">
        <w:rPr>
          <w:sz w:val="22"/>
          <w:szCs w:val="22"/>
        </w:rPr>
        <w:t xml:space="preserve"> to ensure they continue to support trainee development and programme compliance.</w:t>
      </w:r>
    </w:p>
    <w:p w14:paraId="151911C4" w14:textId="77777777" w:rsidR="00D164F8" w:rsidRDefault="00D164F8" w:rsidP="00C24A8E">
      <w:pPr>
        <w:spacing w:after="0" w:line="240" w:lineRule="auto"/>
        <w:jc w:val="both"/>
        <w:rPr>
          <w:sz w:val="22"/>
          <w:szCs w:val="22"/>
        </w:rPr>
      </w:pPr>
    </w:p>
    <w:p w14:paraId="2603D0AB" w14:textId="542CE88A" w:rsidR="00E84AED" w:rsidRPr="00C24A8E" w:rsidRDefault="00E84AED" w:rsidP="00C24A8E">
      <w:pPr>
        <w:spacing w:after="0" w:line="240" w:lineRule="auto"/>
        <w:jc w:val="both"/>
        <w:rPr>
          <w:sz w:val="22"/>
          <w:szCs w:val="22"/>
        </w:rPr>
      </w:pPr>
      <w:r w:rsidRPr="00C24A8E">
        <w:rPr>
          <w:sz w:val="22"/>
          <w:szCs w:val="22"/>
        </w:rPr>
        <w:t xml:space="preserve">Successful </w:t>
      </w:r>
      <w:proofErr w:type="spellStart"/>
      <w:r w:rsidRPr="00C24A8E">
        <w:rPr>
          <w:sz w:val="22"/>
          <w:szCs w:val="22"/>
        </w:rPr>
        <w:t>ITaPs</w:t>
      </w:r>
      <w:proofErr w:type="spellEnd"/>
      <w:r w:rsidRPr="00C24A8E">
        <w:rPr>
          <w:sz w:val="22"/>
          <w:szCs w:val="22"/>
        </w:rPr>
        <w:t xml:space="preserve"> rely on a strong partnership between student teachers, mentors</w:t>
      </w:r>
      <w:r w:rsidR="00CB282F">
        <w:rPr>
          <w:sz w:val="22"/>
          <w:szCs w:val="22"/>
        </w:rPr>
        <w:t xml:space="preserve"> </w:t>
      </w:r>
      <w:r w:rsidRPr="00C24A8E">
        <w:rPr>
          <w:sz w:val="22"/>
          <w:szCs w:val="22"/>
        </w:rPr>
        <w:t>and university staff, with each stakeholder playing an important role in supporting professional learning and development.</w:t>
      </w:r>
    </w:p>
    <w:p w14:paraId="2ED1A63C" w14:textId="0D5D26CD" w:rsidR="00EB3C99" w:rsidRDefault="00EB3C99">
      <w:r>
        <w:br w:type="page"/>
      </w:r>
    </w:p>
    <w:p w14:paraId="49A6305B" w14:textId="60786C54" w:rsidR="00F80BA3" w:rsidRDefault="00EB3C99" w:rsidP="004B2A83">
      <w:pPr>
        <w:pStyle w:val="Heading1"/>
      </w:pPr>
      <w:r w:rsidRPr="00EB3C99">
        <w:lastRenderedPageBreak/>
        <w:t xml:space="preserve">Rationale for </w:t>
      </w:r>
      <w:proofErr w:type="spellStart"/>
      <w:r w:rsidRPr="00EB3C99">
        <w:t>ITaP</w:t>
      </w:r>
      <w:proofErr w:type="spellEnd"/>
      <w:r w:rsidRPr="00EB3C99">
        <w:t xml:space="preserve"> Focus </w:t>
      </w:r>
    </w:p>
    <w:p w14:paraId="2AD5E7D0" w14:textId="77777777" w:rsidR="003D23A1" w:rsidRPr="003D23A1" w:rsidRDefault="003D23A1" w:rsidP="003D23A1">
      <w:r w:rsidRPr="003D23A1">
        <w:t>Children learn at different rates and stages and require a wide range of support from teachers to succeed.  The intention is for trainees to understand children’s needs and create a targeted activity with support from experts. </w:t>
      </w:r>
    </w:p>
    <w:p w14:paraId="410D1134" w14:textId="77777777" w:rsidR="003D23A1" w:rsidRDefault="003D23A1" w:rsidP="003D23A1">
      <w:r w:rsidRPr="003D23A1">
        <w:t> </w:t>
      </w:r>
    </w:p>
    <w:p w14:paraId="666732D8" w14:textId="415A521E" w:rsidR="003D23A1" w:rsidRPr="003D23A1" w:rsidRDefault="003D23A1" w:rsidP="003D23A1">
      <w:r w:rsidRPr="003D23A1">
        <w:t>All children and young people are entitled to an appropriate education, one that is appropriate to their needs, promotes high standards and the fulfilment of potential. </w:t>
      </w:r>
    </w:p>
    <w:p w14:paraId="2016635C" w14:textId="77777777" w:rsidR="003D23A1" w:rsidRPr="003D23A1" w:rsidRDefault="003D23A1" w:rsidP="003D23A1">
      <w:r w:rsidRPr="003D23A1">
        <w:t>This should enable them to: </w:t>
      </w:r>
    </w:p>
    <w:p w14:paraId="15EE8090" w14:textId="77777777" w:rsidR="003D23A1" w:rsidRPr="003D23A1" w:rsidRDefault="003D23A1" w:rsidP="003D23A1">
      <w:pPr>
        <w:numPr>
          <w:ilvl w:val="0"/>
          <w:numId w:val="4"/>
        </w:numPr>
      </w:pPr>
      <w:r w:rsidRPr="003D23A1">
        <w:t>achieve their best </w:t>
      </w:r>
    </w:p>
    <w:p w14:paraId="79C6DA5E" w14:textId="77777777" w:rsidR="003D23A1" w:rsidRPr="003D23A1" w:rsidRDefault="003D23A1" w:rsidP="003D23A1">
      <w:pPr>
        <w:numPr>
          <w:ilvl w:val="0"/>
          <w:numId w:val="5"/>
        </w:numPr>
      </w:pPr>
      <w:r w:rsidRPr="003D23A1">
        <w:t>become confident individuals living fulfilling lives, and </w:t>
      </w:r>
    </w:p>
    <w:p w14:paraId="589841D8" w14:textId="77777777" w:rsidR="003D23A1" w:rsidRDefault="003D23A1" w:rsidP="003D23A1">
      <w:pPr>
        <w:numPr>
          <w:ilvl w:val="0"/>
          <w:numId w:val="6"/>
        </w:numPr>
      </w:pPr>
      <w:r w:rsidRPr="003D23A1">
        <w:t>make a successful transition into adulthood, whether into employment, further or higher education or training (SEND Code of Practice, 2014</w:t>
      </w:r>
      <w:r>
        <w:t>)</w:t>
      </w:r>
    </w:p>
    <w:p w14:paraId="5CB441FB" w14:textId="75C8C1BD" w:rsidR="003D23A1" w:rsidRPr="003D23A1" w:rsidRDefault="003D23A1" w:rsidP="003D23A1">
      <w:r>
        <w:t>Student teachers will have the opportunity to use a framework that supports the development of children’s language and verbal reasoning skills.</w:t>
      </w:r>
      <w:r w:rsidRPr="003D23A1">
        <w:t> </w:t>
      </w:r>
      <w:r>
        <w:t xml:space="preserve">  In using Blank Level Questioning (Blank, Rose and Berlin 1978), student teachers will identify pupil’s current level of understanding, plan and adapt support strategies and identify development in their own understanding and use of questioning to support language development.</w:t>
      </w:r>
    </w:p>
    <w:p w14:paraId="3F3F483B" w14:textId="77777777" w:rsidR="003D23A1" w:rsidRPr="003D23A1" w:rsidRDefault="003D23A1" w:rsidP="003D23A1"/>
    <w:p w14:paraId="2C7A8505" w14:textId="77777777" w:rsidR="003D23A1" w:rsidRDefault="003D23A1" w:rsidP="005757AE">
      <w:pPr>
        <w:pStyle w:val="Heading1"/>
      </w:pPr>
    </w:p>
    <w:p w14:paraId="0CCE9C20" w14:textId="77777777" w:rsidR="003D23A1" w:rsidRDefault="003D23A1" w:rsidP="005757AE">
      <w:pPr>
        <w:pStyle w:val="Heading1"/>
      </w:pPr>
    </w:p>
    <w:p w14:paraId="035165A4" w14:textId="77777777" w:rsidR="003D23A1" w:rsidRDefault="003D23A1" w:rsidP="005757AE">
      <w:pPr>
        <w:pStyle w:val="Heading1"/>
      </w:pPr>
    </w:p>
    <w:p w14:paraId="0CF08A86" w14:textId="77777777" w:rsidR="003D23A1" w:rsidRDefault="003D23A1" w:rsidP="005757AE">
      <w:pPr>
        <w:pStyle w:val="Heading1"/>
      </w:pPr>
    </w:p>
    <w:p w14:paraId="2F4CA0DC" w14:textId="77777777" w:rsidR="00CA54C7" w:rsidRDefault="00CA54C7" w:rsidP="005757AE">
      <w:pPr>
        <w:pStyle w:val="Heading1"/>
      </w:pPr>
    </w:p>
    <w:p w14:paraId="59D17D88" w14:textId="77777777" w:rsidR="00CA54C7" w:rsidRDefault="00CA54C7" w:rsidP="005757AE">
      <w:pPr>
        <w:pStyle w:val="Heading1"/>
      </w:pPr>
    </w:p>
    <w:p w14:paraId="54C9BA20" w14:textId="77777777" w:rsidR="00CA54C7" w:rsidRDefault="00CA54C7" w:rsidP="005757AE">
      <w:pPr>
        <w:pStyle w:val="Heading1"/>
        <w:sectPr w:rsidR="00CA54C7" w:rsidSect="00EB3C99">
          <w:headerReference w:type="default" r:id="rId17"/>
          <w:footerReference w:type="default" r:id="rId18"/>
          <w:headerReference w:type="first" r:id="rId19"/>
          <w:footerReference w:type="first" r:id="rId20"/>
          <w:pgSz w:w="11906" w:h="16838"/>
          <w:pgMar w:top="1135" w:right="1440" w:bottom="1440" w:left="1440" w:header="708" w:footer="708" w:gutter="0"/>
          <w:pgNumType w:start="0"/>
          <w:cols w:space="708"/>
          <w:titlePg/>
          <w:docGrid w:linePitch="360"/>
        </w:sectPr>
      </w:pPr>
    </w:p>
    <w:p w14:paraId="6AB20A8B" w14:textId="29C3DBBC" w:rsidR="004B2A83" w:rsidRDefault="004B2A83" w:rsidP="005757AE">
      <w:pPr>
        <w:pStyle w:val="Heading1"/>
      </w:pPr>
      <w:r>
        <w:lastRenderedPageBreak/>
        <w:t xml:space="preserve">Overview of the Week </w:t>
      </w:r>
    </w:p>
    <w:tbl>
      <w:tblPr>
        <w:tblW w:w="14823" w:type="dxa"/>
        <w:tblInd w:w="-5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536"/>
        <w:gridCol w:w="2552"/>
        <w:gridCol w:w="2410"/>
        <w:gridCol w:w="2551"/>
        <w:gridCol w:w="2774"/>
      </w:tblGrid>
      <w:tr w:rsidR="00CA54C7" w:rsidRPr="00CA54C7" w14:paraId="1E9EBD93" w14:textId="77777777" w:rsidTr="257FFE37">
        <w:trPr>
          <w:trHeight w:val="405"/>
        </w:trPr>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06666"/>
            <w:vAlign w:val="center"/>
            <w:hideMark/>
          </w:tcPr>
          <w:p w14:paraId="2C15C766" w14:textId="73B0531C" w:rsidR="00CA54C7" w:rsidRPr="00CA54C7" w:rsidRDefault="00CA54C7" w:rsidP="00CA54C7">
            <w:pPr>
              <w:jc w:val="center"/>
            </w:pPr>
            <w:r w:rsidRPr="00CA54C7">
              <w:rPr>
                <w:b/>
                <w:bCs/>
              </w:rPr>
              <w:t>Monday</w:t>
            </w:r>
          </w:p>
          <w:p w14:paraId="5A8F687F" w14:textId="4E714884" w:rsidR="00CA54C7" w:rsidRPr="00CA54C7" w:rsidRDefault="00CA54C7" w:rsidP="00CA54C7">
            <w:pPr>
              <w:jc w:val="center"/>
            </w:pPr>
            <w:r w:rsidRPr="00CA54C7">
              <w:rPr>
                <w:b/>
                <w:bCs/>
              </w:rPr>
              <w:t>INTRODUCE and ANALYSE</w:t>
            </w:r>
          </w:p>
        </w:tc>
        <w:tc>
          <w:tcPr>
            <w:tcW w:w="2552"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6B26B"/>
            <w:vAlign w:val="center"/>
            <w:hideMark/>
          </w:tcPr>
          <w:p w14:paraId="4AA8C52D" w14:textId="6AF7C6CB" w:rsidR="00CA54C7" w:rsidRPr="00CA54C7" w:rsidRDefault="00CA54C7" w:rsidP="00CA54C7">
            <w:pPr>
              <w:jc w:val="center"/>
            </w:pPr>
            <w:r w:rsidRPr="00CA54C7">
              <w:rPr>
                <w:b/>
                <w:bCs/>
              </w:rPr>
              <w:t>Tuesday</w:t>
            </w:r>
          </w:p>
          <w:p w14:paraId="47A11E8C" w14:textId="3E924797" w:rsidR="00CA54C7" w:rsidRPr="00CA54C7" w:rsidRDefault="00CA54C7" w:rsidP="00CA54C7">
            <w:pPr>
              <w:jc w:val="center"/>
            </w:pPr>
            <w:r w:rsidRPr="00CA54C7">
              <w:rPr>
                <w:b/>
                <w:bCs/>
              </w:rPr>
              <w:t>INTRODUCE, ANALYSE and PREPARE</w:t>
            </w:r>
          </w:p>
        </w:tc>
        <w:tc>
          <w:tcPr>
            <w:tcW w:w="2410"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FFD966"/>
            <w:vAlign w:val="center"/>
            <w:hideMark/>
          </w:tcPr>
          <w:p w14:paraId="0B1DBA7A" w14:textId="0CD150CA" w:rsidR="00CA54C7" w:rsidRPr="00CA54C7" w:rsidRDefault="00CA54C7" w:rsidP="00CA54C7">
            <w:pPr>
              <w:jc w:val="center"/>
            </w:pPr>
            <w:r w:rsidRPr="00CA54C7">
              <w:rPr>
                <w:b/>
                <w:bCs/>
              </w:rPr>
              <w:t>Wednesday</w:t>
            </w:r>
          </w:p>
          <w:p w14:paraId="0E879717" w14:textId="5514FC32" w:rsidR="00CA54C7" w:rsidRPr="00CA54C7" w:rsidRDefault="00CA54C7" w:rsidP="00CA54C7">
            <w:pPr>
              <w:jc w:val="center"/>
            </w:pPr>
            <w:r w:rsidRPr="00CA54C7">
              <w:rPr>
                <w:b/>
                <w:bCs/>
              </w:rPr>
              <w:t>PREPARE</w:t>
            </w:r>
          </w:p>
        </w:tc>
        <w:tc>
          <w:tcPr>
            <w:tcW w:w="2551"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A4C2F4"/>
            <w:vAlign w:val="center"/>
            <w:hideMark/>
          </w:tcPr>
          <w:p w14:paraId="02BC0CC0" w14:textId="211BE774" w:rsidR="00CA54C7" w:rsidRPr="00CA54C7" w:rsidRDefault="00CA54C7" w:rsidP="00CA54C7">
            <w:pPr>
              <w:jc w:val="center"/>
            </w:pPr>
            <w:r w:rsidRPr="00CA54C7">
              <w:rPr>
                <w:b/>
                <w:bCs/>
              </w:rPr>
              <w:t>Thursday</w:t>
            </w:r>
          </w:p>
          <w:p w14:paraId="0341C87E" w14:textId="468B0616" w:rsidR="00CA54C7" w:rsidRPr="00CA54C7" w:rsidRDefault="00CA54C7" w:rsidP="00CA54C7">
            <w:pPr>
              <w:jc w:val="center"/>
            </w:pPr>
            <w:r w:rsidRPr="00CA54C7">
              <w:rPr>
                <w:b/>
                <w:bCs/>
              </w:rPr>
              <w:t>ENACT and ASSESS</w:t>
            </w:r>
          </w:p>
        </w:tc>
        <w:tc>
          <w:tcPr>
            <w:tcW w:w="2774"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93C47D"/>
            <w:vAlign w:val="center"/>
            <w:hideMark/>
          </w:tcPr>
          <w:p w14:paraId="0DB539BC" w14:textId="5E7555A1" w:rsidR="00CA54C7" w:rsidRPr="00CA54C7" w:rsidRDefault="00CA54C7" w:rsidP="00CA54C7">
            <w:pPr>
              <w:jc w:val="center"/>
            </w:pPr>
            <w:r w:rsidRPr="00CA54C7">
              <w:rPr>
                <w:b/>
                <w:bCs/>
              </w:rPr>
              <w:t>Friday</w:t>
            </w:r>
          </w:p>
          <w:p w14:paraId="7C748EFF" w14:textId="5662E0F2" w:rsidR="00CA54C7" w:rsidRPr="00CA54C7" w:rsidRDefault="00CA54C7" w:rsidP="00CA54C7">
            <w:pPr>
              <w:jc w:val="center"/>
            </w:pPr>
            <w:r w:rsidRPr="00CA54C7">
              <w:rPr>
                <w:b/>
                <w:bCs/>
              </w:rPr>
              <w:t>ASSESS</w:t>
            </w:r>
          </w:p>
        </w:tc>
      </w:tr>
      <w:tr w:rsidR="00CA54C7" w:rsidRPr="00CA54C7" w14:paraId="3865BEDC" w14:textId="77777777" w:rsidTr="257FFE37">
        <w:trPr>
          <w:trHeight w:val="405"/>
        </w:trPr>
        <w:tc>
          <w:tcPr>
            <w:tcW w:w="4536"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4CCCC"/>
            <w:vAlign w:val="center"/>
            <w:hideMark/>
          </w:tcPr>
          <w:p w14:paraId="4ADB7842" w14:textId="77777777" w:rsidR="00CA54C7" w:rsidRPr="00CA54C7" w:rsidRDefault="00CA54C7" w:rsidP="00CA54C7">
            <w:r w:rsidRPr="00CA54C7">
              <w:rPr>
                <w:b/>
                <w:bCs/>
              </w:rPr>
              <w:t>Learning about the theory of teaching and learning</w:t>
            </w:r>
            <w:r w:rsidRPr="00CA54C7">
              <w:t> </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CE5CD"/>
            <w:vAlign w:val="center"/>
            <w:hideMark/>
          </w:tcPr>
          <w:p w14:paraId="60A15D3B" w14:textId="77777777" w:rsidR="00CA54C7" w:rsidRPr="00CA54C7" w:rsidRDefault="00CA54C7" w:rsidP="00CA54C7">
            <w:r w:rsidRPr="00CA54C7">
              <w:rPr>
                <w:b/>
                <w:bCs/>
              </w:rPr>
              <w:t>Using representations to analyse expert teaching</w:t>
            </w:r>
            <w:r w:rsidRPr="00CA54C7">
              <w:t> </w:t>
            </w:r>
          </w:p>
        </w:tc>
        <w:tc>
          <w:tcPr>
            <w:tcW w:w="2410" w:type="dxa"/>
            <w:tcBorders>
              <w:top w:val="single" w:sz="6" w:space="0" w:color="CCCCCC"/>
              <w:left w:val="single" w:sz="6" w:space="0" w:color="CCCCCC"/>
              <w:bottom w:val="single" w:sz="6" w:space="0" w:color="000000" w:themeColor="text1"/>
              <w:right w:val="single" w:sz="6" w:space="0" w:color="000000" w:themeColor="text1"/>
            </w:tcBorders>
            <w:shd w:val="clear" w:color="auto" w:fill="FFF2CC"/>
            <w:vAlign w:val="center"/>
            <w:hideMark/>
          </w:tcPr>
          <w:p w14:paraId="298297CC" w14:textId="77777777" w:rsidR="00CA54C7" w:rsidRPr="00CA54C7" w:rsidRDefault="00CA54C7" w:rsidP="00CA54C7">
            <w:r w:rsidRPr="00CA54C7">
              <w:rPr>
                <w:b/>
                <w:bCs/>
              </w:rPr>
              <w:t>Using approximations to practise and get feedback</w:t>
            </w:r>
            <w:r w:rsidRPr="00CA54C7">
              <w:t> </w:t>
            </w:r>
          </w:p>
        </w:tc>
        <w:tc>
          <w:tcPr>
            <w:tcW w:w="2551" w:type="dxa"/>
            <w:tcBorders>
              <w:top w:val="single" w:sz="6" w:space="0" w:color="CCCCCC"/>
              <w:left w:val="single" w:sz="6" w:space="0" w:color="CCCCCC"/>
              <w:bottom w:val="single" w:sz="6" w:space="0" w:color="000000" w:themeColor="text1"/>
              <w:right w:val="single" w:sz="6" w:space="0" w:color="000000" w:themeColor="text1"/>
            </w:tcBorders>
            <w:shd w:val="clear" w:color="auto" w:fill="C9DAF8"/>
            <w:vAlign w:val="center"/>
            <w:hideMark/>
          </w:tcPr>
          <w:p w14:paraId="12062E26" w14:textId="77777777" w:rsidR="00CA54C7" w:rsidRPr="00CA54C7" w:rsidRDefault="00CA54C7" w:rsidP="00CA54C7">
            <w:r w:rsidRPr="00CA54C7">
              <w:rPr>
                <w:b/>
                <w:bCs/>
              </w:rPr>
              <w:t>Receiving support to apply learning in the classroom</w:t>
            </w:r>
            <w:r w:rsidRPr="00CA54C7">
              <w:t> </w:t>
            </w:r>
          </w:p>
        </w:tc>
        <w:tc>
          <w:tcPr>
            <w:tcW w:w="2774" w:type="dxa"/>
            <w:tcBorders>
              <w:top w:val="single" w:sz="6" w:space="0" w:color="CCCCCC"/>
              <w:left w:val="single" w:sz="6" w:space="0" w:color="CCCCCC"/>
              <w:bottom w:val="single" w:sz="6" w:space="0" w:color="000000" w:themeColor="text1"/>
              <w:right w:val="single" w:sz="6" w:space="0" w:color="000000" w:themeColor="text1"/>
            </w:tcBorders>
            <w:shd w:val="clear" w:color="auto" w:fill="D9EAD3"/>
            <w:vAlign w:val="center"/>
            <w:hideMark/>
          </w:tcPr>
          <w:p w14:paraId="122534C2" w14:textId="77777777" w:rsidR="00CA54C7" w:rsidRPr="00CA54C7" w:rsidRDefault="00CA54C7" w:rsidP="00CA54C7">
            <w:r w:rsidRPr="00CA54C7">
              <w:rPr>
                <w:b/>
                <w:bCs/>
              </w:rPr>
              <w:t>Tracking trainees' growing knowledge and skills</w:t>
            </w:r>
            <w:r w:rsidRPr="00CA54C7">
              <w:t> </w:t>
            </w:r>
          </w:p>
        </w:tc>
      </w:tr>
      <w:tr w:rsidR="00C82DD0" w:rsidRPr="00CA54C7" w14:paraId="12DC58EC" w14:textId="77777777" w:rsidTr="257FFE37">
        <w:trPr>
          <w:trHeight w:val="675"/>
        </w:trPr>
        <w:tc>
          <w:tcPr>
            <w:tcW w:w="4536"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1DCDC"/>
            <w:vAlign w:val="center"/>
            <w:hideMark/>
          </w:tcPr>
          <w:p w14:paraId="3257C33B" w14:textId="7AAD97DC" w:rsidR="00C82DD0" w:rsidRPr="00CA54C7" w:rsidRDefault="00C82DD0" w:rsidP="00CA54C7">
            <w:r>
              <w:t>9.</w:t>
            </w:r>
            <w:r w:rsidR="4A114E28">
              <w:t>00</w:t>
            </w:r>
            <w:r>
              <w:t xml:space="preserve"> - 10.</w:t>
            </w:r>
            <w:r w:rsidR="65E20B67">
              <w:t>0</w:t>
            </w:r>
            <w:r>
              <w:t>0 Lecture -1 hour </w:t>
            </w:r>
          </w:p>
          <w:p w14:paraId="15690A4B" w14:textId="77777777" w:rsidR="00C82DD0" w:rsidRDefault="00C82DD0" w:rsidP="00CA54C7">
            <w:r>
              <w:t xml:space="preserve">Introduction to the </w:t>
            </w:r>
            <w:proofErr w:type="spellStart"/>
            <w:r>
              <w:t>ITaP</w:t>
            </w:r>
            <w:proofErr w:type="spellEnd"/>
            <w:r>
              <w:t xml:space="preserve"> and brief overview of week</w:t>
            </w:r>
          </w:p>
          <w:p w14:paraId="6BE988F2" w14:textId="38865B4A" w:rsidR="00C82DD0" w:rsidRPr="00CA54C7" w:rsidRDefault="00C82DD0" w:rsidP="00CA54C7">
            <w:r w:rsidRPr="00CA54C7">
              <w:t>Barriers to Learning </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4E5D6"/>
            <w:vAlign w:val="center"/>
            <w:hideMark/>
          </w:tcPr>
          <w:p w14:paraId="793795EF" w14:textId="2307BA66" w:rsidR="00C82DD0" w:rsidRPr="00CA54C7" w:rsidRDefault="00C82DD0" w:rsidP="00CA54C7">
            <w:r>
              <w:t>9.</w:t>
            </w:r>
            <w:r w:rsidR="5B1729ED">
              <w:t>0</w:t>
            </w:r>
            <w:r>
              <w:t>0 - 11.00 Lecture</w:t>
            </w:r>
            <w:r w:rsidR="3DDA6722">
              <w:t xml:space="preserve"> -</w:t>
            </w:r>
            <w:r>
              <w:t xml:space="preserve"> online </w:t>
            </w:r>
          </w:p>
          <w:p w14:paraId="647FF2EC" w14:textId="77777777" w:rsidR="00C82DD0" w:rsidRPr="00CA54C7" w:rsidRDefault="00C82DD0" w:rsidP="00CA54C7">
            <w:r w:rsidRPr="00CA54C7">
              <w:t>Input from Speech and Language Therapist. </w:t>
            </w:r>
          </w:p>
        </w:tc>
        <w:tc>
          <w:tcPr>
            <w:tcW w:w="24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1ECD3"/>
            <w:vAlign w:val="center"/>
            <w:hideMark/>
          </w:tcPr>
          <w:p w14:paraId="145E3B48" w14:textId="2CA8A3AF" w:rsidR="00C82DD0" w:rsidRPr="00C82DD0" w:rsidRDefault="00C82DD0" w:rsidP="00CA54C7">
            <w:pPr>
              <w:rPr>
                <w:i/>
                <w:iCs/>
              </w:rPr>
            </w:pPr>
            <w:r w:rsidRPr="00C82DD0">
              <w:rPr>
                <w:i/>
                <w:iCs/>
              </w:rPr>
              <w:t>(Timings in this and the next column are simply guidelines and do not need to be followed in strict order)</w:t>
            </w:r>
          </w:p>
          <w:p w14:paraId="1B9746BE" w14:textId="72A4A7BA" w:rsidR="00C82DD0" w:rsidRDefault="00C82DD0" w:rsidP="00CA54C7">
            <w:r w:rsidRPr="00CA54C7">
              <w:t>Observation of case study pupils in class </w:t>
            </w:r>
            <w:r>
              <w:t>(1.5 hours plus observations at break time/lunch)</w:t>
            </w:r>
          </w:p>
          <w:p w14:paraId="07006720" w14:textId="77777777" w:rsidR="00C82DD0" w:rsidRPr="00CA54C7" w:rsidRDefault="00C82DD0" w:rsidP="00CA54C7"/>
          <w:p w14:paraId="27619A10" w14:textId="23A24FD1" w:rsidR="00C82DD0" w:rsidRDefault="00C82DD0" w:rsidP="00CA54C7">
            <w:r w:rsidRPr="00CA54C7">
              <w:lastRenderedPageBreak/>
              <w:t> Discussion of provision with experts</w:t>
            </w:r>
            <w:r>
              <w:t xml:space="preserve"> – e.g. teacher, teaching assistants and 1-1s, SENCO, SLT</w:t>
            </w:r>
            <w:r w:rsidRPr="00CA54C7">
              <w:t> </w:t>
            </w:r>
            <w:r>
              <w:t>)</w:t>
            </w:r>
          </w:p>
          <w:p w14:paraId="7A0B17C7" w14:textId="068AD614" w:rsidR="00C82DD0" w:rsidRPr="00CA54C7" w:rsidRDefault="00C82DD0" w:rsidP="00CA54C7">
            <w:r>
              <w:t>(1.5 hours)</w:t>
            </w:r>
          </w:p>
          <w:p w14:paraId="6660200B" w14:textId="77777777" w:rsidR="00C82DD0" w:rsidRPr="00CA54C7" w:rsidRDefault="00C82DD0" w:rsidP="00CA54C7">
            <w:r w:rsidRPr="00CA54C7">
              <w:t> </w:t>
            </w:r>
          </w:p>
          <w:p w14:paraId="10BA23BC" w14:textId="32D237A0" w:rsidR="00C82DD0" w:rsidRPr="00CA54C7" w:rsidRDefault="00C82DD0" w:rsidP="00CA54C7">
            <w:r w:rsidRPr="00CA54C7">
              <w:t>Begin assessment profile of pupils </w:t>
            </w:r>
            <w:r>
              <w:t>(1.5 hours)</w:t>
            </w:r>
          </w:p>
          <w:p w14:paraId="4FF99FB0" w14:textId="77777777" w:rsidR="00C82DD0" w:rsidRPr="00CA54C7" w:rsidRDefault="00C82DD0" w:rsidP="00CA54C7">
            <w:r w:rsidRPr="00CA54C7">
              <w:t> </w:t>
            </w:r>
          </w:p>
          <w:p w14:paraId="0FE05EAD" w14:textId="77777777" w:rsidR="00C82DD0" w:rsidRDefault="00C82DD0" w:rsidP="00CA54C7">
            <w:r w:rsidRPr="00CA54C7">
              <w:t>Review and refine activity plan with guidance from experts</w:t>
            </w:r>
          </w:p>
          <w:p w14:paraId="36700C36" w14:textId="1992B730" w:rsidR="00C82DD0" w:rsidRPr="00CA54C7" w:rsidRDefault="00C82DD0" w:rsidP="00CA54C7">
            <w:r>
              <w:t>(1 hour)</w:t>
            </w:r>
            <w:r w:rsidRPr="00CA54C7">
              <w:t> </w:t>
            </w:r>
          </w:p>
          <w:p w14:paraId="03915554" w14:textId="77777777" w:rsidR="00C82DD0" w:rsidRPr="00CA54C7" w:rsidRDefault="00C82DD0" w:rsidP="00CA54C7">
            <w:r w:rsidRPr="00CA54C7">
              <w:t> </w:t>
            </w:r>
          </w:p>
          <w:p w14:paraId="79832598" w14:textId="77777777" w:rsidR="00C82DD0" w:rsidRDefault="00C82DD0" w:rsidP="00CA54C7">
            <w:r w:rsidRPr="00CA54C7">
              <w:t>Preparation of activity materials </w:t>
            </w:r>
          </w:p>
          <w:p w14:paraId="52D38E16" w14:textId="0E329180" w:rsidR="00C82DD0" w:rsidRPr="00CA54C7" w:rsidRDefault="00C82DD0" w:rsidP="00CA54C7">
            <w:r>
              <w:t>(1 hour)</w:t>
            </w:r>
          </w:p>
          <w:p w14:paraId="37462D42" w14:textId="77777777" w:rsidR="00C82DD0" w:rsidRPr="00CA54C7" w:rsidRDefault="00C82DD0" w:rsidP="00CA54C7">
            <w:r w:rsidRPr="00CA54C7">
              <w:t> </w:t>
            </w:r>
          </w:p>
          <w:p w14:paraId="1A430C54" w14:textId="77777777" w:rsidR="00C82DD0" w:rsidRPr="00CA54C7" w:rsidRDefault="00C82DD0" w:rsidP="00CA54C7">
            <w:r w:rsidRPr="00CA54C7">
              <w:lastRenderedPageBreak/>
              <w:t> </w:t>
            </w:r>
          </w:p>
          <w:p w14:paraId="193CB3B5" w14:textId="77777777" w:rsidR="00C82DD0" w:rsidRPr="00CA54C7" w:rsidRDefault="00C82DD0" w:rsidP="00CA54C7">
            <w:r w:rsidRPr="00CA54C7">
              <w:t> </w:t>
            </w:r>
          </w:p>
        </w:tc>
        <w:tc>
          <w:tcPr>
            <w:tcW w:w="2551" w:type="dxa"/>
            <w:vMerge w:val="restart"/>
            <w:tcBorders>
              <w:top w:val="single" w:sz="6" w:space="0" w:color="CCCCCC"/>
              <w:left w:val="single" w:sz="6" w:space="0" w:color="000000" w:themeColor="text1"/>
              <w:right w:val="single" w:sz="6" w:space="0" w:color="000000" w:themeColor="text1"/>
            </w:tcBorders>
            <w:shd w:val="clear" w:color="auto" w:fill="DBF3F6"/>
            <w:vAlign w:val="center"/>
            <w:hideMark/>
          </w:tcPr>
          <w:p w14:paraId="6ED86B3E" w14:textId="77777777" w:rsidR="00C82DD0" w:rsidRDefault="00C82DD0" w:rsidP="00CA54C7">
            <w:r w:rsidRPr="00CA54C7">
              <w:lastRenderedPageBreak/>
              <w:t>Deliberate Practise</w:t>
            </w:r>
            <w:r>
              <w:t xml:space="preserve"> </w:t>
            </w:r>
          </w:p>
          <w:p w14:paraId="48C6DB47" w14:textId="01212015" w:rsidR="00C82DD0" w:rsidRPr="00CA54C7" w:rsidRDefault="00C82DD0" w:rsidP="00CA54C7">
            <w:r>
              <w:t>(1-2 hours)</w:t>
            </w:r>
          </w:p>
          <w:p w14:paraId="49F23EAB" w14:textId="4A425766" w:rsidR="00C82DD0" w:rsidRDefault="00C82DD0" w:rsidP="00CA54C7">
            <w:r w:rsidRPr="00CA54C7">
              <w:t>Review and refine activity to enable challenge and support </w:t>
            </w:r>
          </w:p>
          <w:p w14:paraId="6803A76D" w14:textId="6513A5C7" w:rsidR="00C82DD0" w:rsidRPr="00CA54C7" w:rsidRDefault="00C82DD0" w:rsidP="00CA54C7">
            <w:r>
              <w:t>(up to 1 hour)</w:t>
            </w:r>
          </w:p>
          <w:p w14:paraId="0A68FA65" w14:textId="3DCBB496" w:rsidR="00C82DD0" w:rsidRDefault="00C82DD0" w:rsidP="00CA54C7">
            <w:r w:rsidRPr="00CA54C7">
              <w:t>Instructional coaching, observation and feedback </w:t>
            </w:r>
          </w:p>
          <w:p w14:paraId="44015F2C" w14:textId="24CC4C7D" w:rsidR="00C82DD0" w:rsidRDefault="00C82DD0" w:rsidP="00CA54C7">
            <w:r>
              <w:t>(1 hour)</w:t>
            </w:r>
          </w:p>
          <w:p w14:paraId="06B0843E" w14:textId="77777777" w:rsidR="00C82DD0" w:rsidRDefault="00C82DD0" w:rsidP="00C82DD0"/>
          <w:p w14:paraId="43BE3C30" w14:textId="77777777" w:rsidR="00C82DD0" w:rsidRDefault="00C82DD0" w:rsidP="00C82DD0"/>
          <w:p w14:paraId="6D5B0793" w14:textId="3CCDF1B3" w:rsidR="00C82DD0" w:rsidRPr="00CA54C7" w:rsidRDefault="00C82DD0" w:rsidP="00C82DD0">
            <w:r w:rsidRPr="00CA54C7">
              <w:t xml:space="preserve">Feedback </w:t>
            </w:r>
            <w:r>
              <w:t xml:space="preserve">and discussion with </w:t>
            </w:r>
            <w:r w:rsidRPr="00CA54C7">
              <w:t>experts </w:t>
            </w:r>
          </w:p>
          <w:p w14:paraId="5CC7858B" w14:textId="583E89B0" w:rsidR="00C82DD0" w:rsidRPr="00CA54C7" w:rsidRDefault="00C82DD0" w:rsidP="00C82DD0">
            <w:r>
              <w:t xml:space="preserve">(up to </w:t>
            </w:r>
            <w:r w:rsidRPr="00CA54C7">
              <w:t>1 hour</w:t>
            </w:r>
            <w:r>
              <w:t>)</w:t>
            </w:r>
            <w:r w:rsidRPr="00CA54C7">
              <w:t> </w:t>
            </w:r>
          </w:p>
          <w:p w14:paraId="771BDE95" w14:textId="3BA1F313" w:rsidR="00C82DD0" w:rsidRDefault="00C82DD0" w:rsidP="00CA54C7">
            <w:r>
              <w:t>Portfolio and c</w:t>
            </w:r>
            <w:r w:rsidRPr="00CA54C7">
              <w:t>ase study</w:t>
            </w:r>
            <w:r>
              <w:t xml:space="preserve"> completion. Presentation </w:t>
            </w:r>
            <w:r w:rsidRPr="00CA54C7">
              <w:t>preparation</w:t>
            </w:r>
          </w:p>
          <w:p w14:paraId="493A280F" w14:textId="719E994D" w:rsidR="00C82DD0" w:rsidRPr="00CA54C7" w:rsidRDefault="00C82DD0" w:rsidP="00CA54C7">
            <w:r>
              <w:t>(2 hours)</w:t>
            </w:r>
            <w:r w:rsidRPr="00CA54C7">
              <w:t> </w:t>
            </w:r>
          </w:p>
        </w:tc>
        <w:tc>
          <w:tcPr>
            <w:tcW w:w="2774"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DCF1D2"/>
            <w:vAlign w:val="center"/>
            <w:hideMark/>
          </w:tcPr>
          <w:p w14:paraId="571FACFA" w14:textId="514F36E9" w:rsidR="00C82DD0" w:rsidRPr="00CA54C7" w:rsidRDefault="00C82DD0" w:rsidP="00CA54C7">
            <w:r w:rsidRPr="00CA54C7">
              <w:lastRenderedPageBreak/>
              <w:t>9.00 - 10.00 (</w:t>
            </w:r>
            <w:proofErr w:type="spellStart"/>
            <w:r w:rsidRPr="00CA54C7">
              <w:t>Self study</w:t>
            </w:r>
            <w:proofErr w:type="spellEnd"/>
            <w:r w:rsidRPr="00CA54C7">
              <w:t xml:space="preserve">) Analysis </w:t>
            </w:r>
            <w:r>
              <w:t xml:space="preserve"> and final preparation </w:t>
            </w:r>
            <w:r w:rsidRPr="00CA54C7">
              <w:t>of impact case study and portfolio  </w:t>
            </w:r>
          </w:p>
          <w:p w14:paraId="753BD160" w14:textId="56DF88F4" w:rsidR="00C82DD0" w:rsidRPr="00CA54C7" w:rsidRDefault="00C82DD0" w:rsidP="00CA54C7"/>
        </w:tc>
      </w:tr>
      <w:tr w:rsidR="00C82DD0" w:rsidRPr="00CA54C7" w14:paraId="6981D68E" w14:textId="77777777" w:rsidTr="257FFE37">
        <w:trPr>
          <w:trHeight w:val="1800"/>
        </w:trPr>
        <w:tc>
          <w:tcPr>
            <w:tcW w:w="4536"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1DCDC"/>
            <w:vAlign w:val="center"/>
            <w:hideMark/>
          </w:tcPr>
          <w:p w14:paraId="2A4C11C1" w14:textId="438BE50B" w:rsidR="00C82DD0" w:rsidRPr="00CA54C7" w:rsidRDefault="00C82DD0" w:rsidP="00CA54C7">
            <w:r>
              <w:t>1</w:t>
            </w:r>
            <w:r w:rsidR="56B8A0E3">
              <w:t>0</w:t>
            </w:r>
            <w:r>
              <w:t>.</w:t>
            </w:r>
            <w:r w:rsidR="00486214">
              <w:t>30</w:t>
            </w:r>
            <w:r>
              <w:t xml:space="preserve"> – 12.</w:t>
            </w:r>
            <w:r w:rsidR="64705657">
              <w:t>00</w:t>
            </w:r>
            <w:r>
              <w:t xml:space="preserve"> Professional studies workshops </w:t>
            </w:r>
          </w:p>
          <w:p w14:paraId="36F9CDCF" w14:textId="79BC8947" w:rsidR="00C82DD0" w:rsidRPr="00CA54C7" w:rsidRDefault="00C82DD0" w:rsidP="00CA54C7">
            <w:r w:rsidRPr="00CA54C7">
              <w:t> Analysis of approaches to teaching and use of specific language to lessen cognitive load and promote understanding. </w:t>
            </w:r>
          </w:p>
          <w:p w14:paraId="285950C6" w14:textId="77777777" w:rsidR="00C82DD0" w:rsidRPr="00CA54C7" w:rsidRDefault="00C82DD0" w:rsidP="00CA54C7">
            <w:r w:rsidRPr="00CA54C7">
              <w:t>Analysis of case studies of children, identify barriers to learning </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4E5D6"/>
            <w:vAlign w:val="center"/>
            <w:hideMark/>
          </w:tcPr>
          <w:p w14:paraId="057C75DA" w14:textId="6D6FBAC3" w:rsidR="00C82DD0" w:rsidRPr="00CA54C7" w:rsidRDefault="00C82DD0" w:rsidP="00CA54C7">
            <w:r>
              <w:t>11.00 - 11.30 Online</w:t>
            </w:r>
            <w:r w:rsidR="1D31DD62">
              <w:t xml:space="preserve"> -</w:t>
            </w:r>
            <w:r>
              <w:t xml:space="preserve"> introduction to Blank Level Questioning </w:t>
            </w:r>
          </w:p>
          <w:p w14:paraId="12C1EF56" w14:textId="77777777" w:rsidR="00C82DD0" w:rsidRPr="00CA54C7" w:rsidRDefault="00C82DD0" w:rsidP="00CA54C7">
            <w:r w:rsidRPr="00CA54C7">
              <w:t> </w:t>
            </w:r>
          </w:p>
        </w:tc>
        <w:tc>
          <w:tcPr>
            <w:tcW w:w="2410" w:type="dxa"/>
            <w:vMerge/>
            <w:vAlign w:val="center"/>
            <w:hideMark/>
          </w:tcPr>
          <w:p w14:paraId="35076021" w14:textId="77777777" w:rsidR="00C82DD0" w:rsidRPr="00CA54C7" w:rsidRDefault="00C82DD0" w:rsidP="00CA54C7"/>
        </w:tc>
        <w:tc>
          <w:tcPr>
            <w:tcW w:w="2551" w:type="dxa"/>
            <w:vMerge/>
            <w:vAlign w:val="center"/>
            <w:hideMark/>
          </w:tcPr>
          <w:p w14:paraId="76FF9A11" w14:textId="77777777" w:rsidR="00C82DD0" w:rsidRPr="00CA54C7" w:rsidRDefault="00C82DD0" w:rsidP="00CA54C7"/>
        </w:tc>
        <w:tc>
          <w:tcPr>
            <w:tcW w:w="2774"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DCF1D2"/>
            <w:vAlign w:val="center"/>
            <w:hideMark/>
          </w:tcPr>
          <w:p w14:paraId="46C67456" w14:textId="77777777" w:rsidR="00C82DD0" w:rsidRPr="00CA54C7" w:rsidRDefault="00C82DD0" w:rsidP="00CA54C7">
            <w:r w:rsidRPr="00CA54C7">
              <w:t>10.30 - 12.00 Presentation to peers and tutors with feedback </w:t>
            </w:r>
          </w:p>
          <w:p w14:paraId="4669F251" w14:textId="77777777" w:rsidR="00C82DD0" w:rsidRPr="00CA54C7" w:rsidRDefault="00C82DD0" w:rsidP="00CA54C7">
            <w:r w:rsidRPr="00CA54C7">
              <w:t> </w:t>
            </w:r>
          </w:p>
        </w:tc>
      </w:tr>
      <w:tr w:rsidR="00C82DD0" w:rsidRPr="00CA54C7" w14:paraId="61F522CA" w14:textId="77777777" w:rsidTr="257FFE37">
        <w:trPr>
          <w:trHeight w:val="2190"/>
        </w:trPr>
        <w:tc>
          <w:tcPr>
            <w:tcW w:w="4536"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1DCDC"/>
            <w:vAlign w:val="center"/>
            <w:hideMark/>
          </w:tcPr>
          <w:p w14:paraId="3510EA37" w14:textId="77777777" w:rsidR="00C82DD0" w:rsidRPr="00CA54C7" w:rsidRDefault="00C82DD0" w:rsidP="00CA54C7">
            <w:r w:rsidRPr="00CA54C7">
              <w:lastRenderedPageBreak/>
              <w:t>1.00- 3.00 Lecture – 2 hours </w:t>
            </w:r>
          </w:p>
          <w:p w14:paraId="4FF602B6" w14:textId="719536E7" w:rsidR="00C82DD0" w:rsidRPr="00CA54C7" w:rsidRDefault="00C82DD0" w:rsidP="00CA54C7">
            <w:r w:rsidRPr="00CA54C7">
              <w:t>What is ‘quality first teaching ’ and how does it relate to adaptive teaching? </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4E5D6"/>
            <w:vAlign w:val="center"/>
            <w:hideMark/>
          </w:tcPr>
          <w:p w14:paraId="2BD2DDEE" w14:textId="77777777" w:rsidR="00C82DD0" w:rsidRPr="00CA54C7" w:rsidRDefault="00C82DD0" w:rsidP="00CA54C7">
            <w:r w:rsidRPr="00CA54C7">
              <w:t>1.00 - 2.00 </w:t>
            </w:r>
          </w:p>
          <w:p w14:paraId="5398B6D2" w14:textId="138A5ECD" w:rsidR="00C82DD0" w:rsidRPr="00CA54C7" w:rsidRDefault="00C82DD0" w:rsidP="00CA54C7">
            <w:r>
              <w:t>Lecture</w:t>
            </w:r>
            <w:r w:rsidR="0CE95430">
              <w:t xml:space="preserve"> - </w:t>
            </w:r>
            <w:r>
              <w:t> </w:t>
            </w:r>
            <w:r w:rsidR="1EB334C7">
              <w:t>In person</w:t>
            </w:r>
          </w:p>
          <w:p w14:paraId="24AA7B72" w14:textId="77777777" w:rsidR="00C82DD0" w:rsidRPr="00CA54C7" w:rsidRDefault="00C82DD0" w:rsidP="00CA54C7">
            <w:r w:rsidRPr="00CA54C7">
              <w:t> Deconstruction and analysis of strategy </w:t>
            </w:r>
          </w:p>
          <w:p w14:paraId="3B4E8022" w14:textId="77777777" w:rsidR="00C82DD0" w:rsidRPr="00CA54C7" w:rsidRDefault="00C82DD0" w:rsidP="00CA54C7">
            <w:r w:rsidRPr="00CA54C7">
              <w:t> </w:t>
            </w:r>
          </w:p>
        </w:tc>
        <w:tc>
          <w:tcPr>
            <w:tcW w:w="2410" w:type="dxa"/>
            <w:vMerge/>
            <w:vAlign w:val="center"/>
            <w:hideMark/>
          </w:tcPr>
          <w:p w14:paraId="4D966946" w14:textId="77777777" w:rsidR="00C82DD0" w:rsidRPr="00CA54C7" w:rsidRDefault="00C82DD0" w:rsidP="00CA54C7"/>
        </w:tc>
        <w:tc>
          <w:tcPr>
            <w:tcW w:w="2551" w:type="dxa"/>
            <w:vMerge/>
            <w:vAlign w:val="center"/>
            <w:hideMark/>
          </w:tcPr>
          <w:p w14:paraId="3816295C" w14:textId="33809C38" w:rsidR="00C82DD0" w:rsidRPr="00CA54C7" w:rsidRDefault="00C82DD0" w:rsidP="00CA54C7"/>
        </w:tc>
        <w:tc>
          <w:tcPr>
            <w:tcW w:w="2774" w:type="dxa"/>
            <w:tcBorders>
              <w:top w:val="single" w:sz="6" w:space="0" w:color="CCCCCC"/>
              <w:left w:val="single" w:sz="6" w:space="0" w:color="CCCCCC"/>
              <w:bottom w:val="single" w:sz="6" w:space="0" w:color="000000" w:themeColor="text1"/>
              <w:right w:val="single" w:sz="6" w:space="0" w:color="000000" w:themeColor="text1"/>
            </w:tcBorders>
            <w:shd w:val="clear" w:color="auto" w:fill="DCF1D2"/>
            <w:vAlign w:val="center"/>
            <w:hideMark/>
          </w:tcPr>
          <w:p w14:paraId="453D766E" w14:textId="77777777" w:rsidR="00C82DD0" w:rsidRPr="00CA54C7" w:rsidRDefault="00C82DD0" w:rsidP="00CA54C7">
            <w:r w:rsidRPr="00CA54C7">
              <w:t>1.00 - 2.30 Lecture Exploratory talk, language nutrition and intentional teaching </w:t>
            </w:r>
          </w:p>
        </w:tc>
      </w:tr>
      <w:tr w:rsidR="00C82DD0" w:rsidRPr="00CA54C7" w14:paraId="0701BE2F" w14:textId="77777777" w:rsidTr="257FFE37">
        <w:trPr>
          <w:trHeight w:val="2250"/>
        </w:trPr>
        <w:tc>
          <w:tcPr>
            <w:tcW w:w="4536" w:type="dxa"/>
            <w:tcBorders>
              <w:top w:val="single" w:sz="6" w:space="0" w:color="CCCCCC"/>
              <w:left w:val="single" w:sz="6" w:space="0" w:color="000000" w:themeColor="text1"/>
              <w:bottom w:val="single" w:sz="6" w:space="0" w:color="000000" w:themeColor="text1"/>
              <w:right w:val="single" w:sz="6" w:space="0" w:color="000000" w:themeColor="text1"/>
            </w:tcBorders>
            <w:shd w:val="clear" w:color="auto" w:fill="F5EBF1"/>
            <w:vAlign w:val="center"/>
            <w:hideMark/>
          </w:tcPr>
          <w:p w14:paraId="14448E81" w14:textId="77777777" w:rsidR="00C82DD0" w:rsidRPr="00CA54C7" w:rsidRDefault="00C82DD0" w:rsidP="00CA54C7">
            <w:r w:rsidRPr="00CA54C7">
              <w:t>3.00 - 5.00 Independent study </w:t>
            </w:r>
          </w:p>
          <w:p w14:paraId="251BACA7" w14:textId="77777777" w:rsidR="00C82DD0" w:rsidRPr="00CA54C7" w:rsidRDefault="00C82DD0" w:rsidP="00CA54C7">
            <w:r w:rsidRPr="00CA54C7">
              <w:t>What is adaptive teaching? </w:t>
            </w:r>
          </w:p>
          <w:p w14:paraId="31BB4894" w14:textId="77777777" w:rsidR="00C82DD0" w:rsidRPr="00CA54C7" w:rsidRDefault="00C82DD0" w:rsidP="00CA54C7">
            <w:pPr>
              <w:numPr>
                <w:ilvl w:val="0"/>
                <w:numId w:val="7"/>
              </w:numPr>
            </w:pPr>
            <w:r w:rsidRPr="00CA54C7">
              <w:t>Adaptive teaching vs. differentiation </w:t>
            </w:r>
            <w:r w:rsidRPr="00CA54C7">
              <w:rPr>
                <w:i/>
                <w:iCs/>
              </w:rPr>
              <w:t>(analyse vignette in McCrea et al. </w:t>
            </w:r>
            <w:hyperlink r:id="rId21" w:tgtFrame="_blank" w:history="1">
              <w:r w:rsidRPr="00CA54C7">
                <w:rPr>
                  <w:rStyle w:val="Hyperlink"/>
                  <w:i/>
                  <w:iCs/>
                </w:rPr>
                <w:t>Inclusive-Teaching-Discussion-Paper.pdf</w:t>
              </w:r>
            </w:hyperlink>
            <w:r w:rsidRPr="00CA54C7">
              <w:rPr>
                <w:i/>
                <w:iCs/>
              </w:rPr>
              <w:t> pp22-23 – adapted to Y6 primary </w:t>
            </w:r>
            <w:r w:rsidRPr="00CA54C7">
              <w:t> </w:t>
            </w:r>
          </w:p>
          <w:p w14:paraId="78DC1B4C" w14:textId="77777777" w:rsidR="00C82DD0" w:rsidRPr="00CA54C7" w:rsidRDefault="00C82DD0" w:rsidP="00CA54C7">
            <w:pPr>
              <w:numPr>
                <w:ilvl w:val="0"/>
                <w:numId w:val="8"/>
              </w:numPr>
            </w:pPr>
            <w:r w:rsidRPr="00CA54C7">
              <w:t>Read NASEN: What is meant by ‘adapting teaching’? </w:t>
            </w:r>
            <w:hyperlink r:id="rId22" w:tgtFrame="_blank" w:history="1">
              <w:r w:rsidRPr="00CA54C7">
                <w:rPr>
                  <w:rStyle w:val="Hyperlink"/>
                </w:rPr>
                <w:t>Adapting-teaching</w:t>
              </w:r>
            </w:hyperlink>
            <w:r w:rsidRPr="00CA54C7">
              <w:t>) </w:t>
            </w:r>
          </w:p>
          <w:p w14:paraId="2F102207" w14:textId="71258612" w:rsidR="00C82DD0" w:rsidRPr="00CA54C7" w:rsidRDefault="00C82DD0" w:rsidP="00CA54C7">
            <w:pPr>
              <w:numPr>
                <w:ilvl w:val="0"/>
                <w:numId w:val="9"/>
              </w:numPr>
            </w:pPr>
            <w:r w:rsidRPr="00CA54C7">
              <w:t>Read </w:t>
            </w:r>
            <w:hyperlink r:id="rId23" w:tgtFrame="_blank" w:history="1">
              <w:r w:rsidRPr="00CA54C7">
                <w:rPr>
                  <w:rStyle w:val="Hyperlink"/>
                </w:rPr>
                <w:t>EEF 5 a day guidance</w:t>
              </w:r>
            </w:hyperlink>
            <w:r w:rsidRPr="00CA54C7">
              <w:t>) </w:t>
            </w:r>
          </w:p>
          <w:p w14:paraId="18F64448" w14:textId="77777777" w:rsidR="00C82DD0" w:rsidRPr="00CA54C7" w:rsidRDefault="00C82DD0" w:rsidP="00CA54C7">
            <w:pPr>
              <w:numPr>
                <w:ilvl w:val="0"/>
                <w:numId w:val="10"/>
              </w:numPr>
            </w:pPr>
            <w:r w:rsidRPr="00CA54C7">
              <w:t>Implementation of high quality, inclusive teaching and creating lessons which are inclusive and accessible for all  </w:t>
            </w:r>
          </w:p>
          <w:p w14:paraId="3AA63A8D" w14:textId="77777777" w:rsidR="00C82DD0" w:rsidRPr="00CA54C7" w:rsidRDefault="00C82DD0" w:rsidP="00CA54C7">
            <w:pPr>
              <w:numPr>
                <w:ilvl w:val="0"/>
                <w:numId w:val="11"/>
              </w:numPr>
            </w:pPr>
            <w:r w:rsidRPr="00CA54C7">
              <w:t>Explicit instruction </w:t>
            </w:r>
          </w:p>
          <w:p w14:paraId="1620F623" w14:textId="77777777" w:rsidR="00C82DD0" w:rsidRPr="00CA54C7" w:rsidRDefault="00C82DD0" w:rsidP="00CA54C7">
            <w:pPr>
              <w:numPr>
                <w:ilvl w:val="0"/>
                <w:numId w:val="12"/>
              </w:numPr>
            </w:pPr>
            <w:r w:rsidRPr="00CA54C7">
              <w:lastRenderedPageBreak/>
              <w:t>Cognitive and metacognitive strategies </w:t>
            </w:r>
          </w:p>
          <w:p w14:paraId="098F5810" w14:textId="77777777" w:rsidR="00C82DD0" w:rsidRPr="00CA54C7" w:rsidRDefault="00C82DD0" w:rsidP="00CA54C7">
            <w:pPr>
              <w:numPr>
                <w:ilvl w:val="0"/>
                <w:numId w:val="13"/>
              </w:numPr>
            </w:pPr>
            <w:r w:rsidRPr="00CA54C7">
              <w:t>Scaffolding </w:t>
            </w:r>
          </w:p>
          <w:p w14:paraId="5B320BE4" w14:textId="77777777" w:rsidR="00C82DD0" w:rsidRPr="00CA54C7" w:rsidRDefault="00C82DD0" w:rsidP="00CA54C7">
            <w:pPr>
              <w:numPr>
                <w:ilvl w:val="0"/>
                <w:numId w:val="14"/>
              </w:numPr>
            </w:pPr>
            <w:r w:rsidRPr="00CA54C7">
              <w:t>Flexible grouping </w:t>
            </w:r>
          </w:p>
          <w:p w14:paraId="29FF1EDE" w14:textId="77777777" w:rsidR="00C82DD0" w:rsidRPr="00CA54C7" w:rsidRDefault="00C82DD0" w:rsidP="00CA54C7">
            <w:pPr>
              <w:numPr>
                <w:ilvl w:val="0"/>
                <w:numId w:val="15"/>
              </w:numPr>
            </w:pPr>
            <w:r w:rsidRPr="00CA54C7">
              <w:t>Using technology </w:t>
            </w:r>
          </w:p>
          <w:p w14:paraId="0630D373" w14:textId="046827AB" w:rsidR="00C82DD0" w:rsidRPr="00CA54C7" w:rsidRDefault="00C82DD0" w:rsidP="00CA54C7">
            <w:r w:rsidRPr="00CA54C7">
              <w:t> Choose a lesson plan that you created and delivered during Phase 2, in any subject.  Think about the adaptive teaching strategies from EEF guidance and where they were implemented to support SEND or EAL pupils. </w:t>
            </w:r>
          </w:p>
          <w:p w14:paraId="1A2C9F8C" w14:textId="77777777" w:rsidR="00C82DD0" w:rsidRPr="00CA54C7" w:rsidRDefault="00C82DD0" w:rsidP="00CA54C7">
            <w:r w:rsidRPr="00CA54C7">
              <w:t>Using a different coloured font, add any other strategies in the ‘Adapting Practice’ section of the plan. </w:t>
            </w:r>
          </w:p>
          <w:p w14:paraId="3CF17D40" w14:textId="77777777" w:rsidR="00C82DD0" w:rsidRPr="00CA54C7" w:rsidRDefault="00C82DD0" w:rsidP="00CA54C7">
            <w:r w:rsidRPr="00CA54C7">
              <w:t>Reflect on the impact these additional strategies could have had in the Post lesson assessment record section. </w:t>
            </w:r>
          </w:p>
        </w:tc>
        <w:tc>
          <w:tcPr>
            <w:tcW w:w="2552" w:type="dxa"/>
            <w:tcBorders>
              <w:top w:val="single" w:sz="6" w:space="0" w:color="CCCCCC"/>
              <w:left w:val="single" w:sz="6" w:space="0" w:color="CCCCCC"/>
              <w:bottom w:val="single" w:sz="6" w:space="0" w:color="000000" w:themeColor="text1"/>
              <w:right w:val="single" w:sz="6" w:space="0" w:color="000000" w:themeColor="text1"/>
            </w:tcBorders>
            <w:shd w:val="clear" w:color="auto" w:fill="F4E5D6"/>
            <w:vAlign w:val="center"/>
            <w:hideMark/>
          </w:tcPr>
          <w:p w14:paraId="175ECD5B" w14:textId="77777777" w:rsidR="00C82DD0" w:rsidRPr="00CA54C7" w:rsidRDefault="00C82DD0" w:rsidP="00CA54C7">
            <w:r w:rsidRPr="00CA54C7">
              <w:lastRenderedPageBreak/>
              <w:t>  </w:t>
            </w:r>
          </w:p>
          <w:p w14:paraId="2AF8CC04" w14:textId="31C37621" w:rsidR="00C82DD0" w:rsidRPr="00CA54C7" w:rsidRDefault="00C82DD0" w:rsidP="00CA54C7">
            <w:r>
              <w:t>2.00 - 4.00 Professional Studies workshop</w:t>
            </w:r>
            <w:r w:rsidR="6B01205F">
              <w:t xml:space="preserve"> in person -</w:t>
            </w:r>
            <w:r>
              <w:t xml:space="preserve"> Co-planning, rehearsal and role play with peers and tutors  </w:t>
            </w:r>
          </w:p>
          <w:p w14:paraId="25B77286" w14:textId="77777777" w:rsidR="00C82DD0" w:rsidRPr="00CA54C7" w:rsidRDefault="00C82DD0" w:rsidP="00CA54C7">
            <w:r w:rsidRPr="00CA54C7">
              <w:t> </w:t>
            </w:r>
          </w:p>
        </w:tc>
        <w:tc>
          <w:tcPr>
            <w:tcW w:w="2410" w:type="dxa"/>
            <w:vMerge/>
            <w:vAlign w:val="center"/>
            <w:hideMark/>
          </w:tcPr>
          <w:p w14:paraId="09B13395" w14:textId="77777777" w:rsidR="00C82DD0" w:rsidRPr="00CA54C7" w:rsidRDefault="00C82DD0" w:rsidP="00CA54C7"/>
        </w:tc>
        <w:tc>
          <w:tcPr>
            <w:tcW w:w="2551" w:type="dxa"/>
            <w:vMerge/>
            <w:vAlign w:val="center"/>
            <w:hideMark/>
          </w:tcPr>
          <w:p w14:paraId="270E5234" w14:textId="7417E74F" w:rsidR="00C82DD0" w:rsidRPr="00CA54C7" w:rsidRDefault="00C82DD0" w:rsidP="00CA54C7"/>
        </w:tc>
        <w:tc>
          <w:tcPr>
            <w:tcW w:w="2774" w:type="dxa"/>
            <w:tcBorders>
              <w:top w:val="single" w:sz="6" w:space="0" w:color="CCCCCC"/>
              <w:left w:val="single" w:sz="6" w:space="0" w:color="CCCCCC"/>
              <w:bottom w:val="single" w:sz="6" w:space="0" w:color="000000" w:themeColor="text1"/>
              <w:right w:val="single" w:sz="6" w:space="0" w:color="000000" w:themeColor="text1"/>
            </w:tcBorders>
            <w:shd w:val="clear" w:color="auto" w:fill="DCF1D2"/>
            <w:vAlign w:val="center"/>
            <w:hideMark/>
          </w:tcPr>
          <w:p w14:paraId="6B746A3B" w14:textId="77777777" w:rsidR="00C82DD0" w:rsidRPr="00CA54C7" w:rsidRDefault="00C82DD0" w:rsidP="00CA54C7">
            <w:r w:rsidRPr="00CA54C7">
              <w:t>3.00 - 5.00 Independent study </w:t>
            </w:r>
          </w:p>
          <w:p w14:paraId="6C1C555D" w14:textId="77777777" w:rsidR="00C82DD0" w:rsidRPr="00CA54C7" w:rsidRDefault="00C82DD0" w:rsidP="00CA54C7">
            <w:r w:rsidRPr="00CA54C7">
              <w:t>SLCN online Training: </w:t>
            </w:r>
          </w:p>
          <w:p w14:paraId="1603BB69" w14:textId="77777777" w:rsidR="00C82DD0" w:rsidRPr="00CA54C7" w:rsidRDefault="00C82DD0" w:rsidP="00CA54C7">
            <w:r w:rsidRPr="00CA54C7">
              <w:t>Registration and contents are all free, initial course is 1 hour, but further modules can be accessed: </w:t>
            </w:r>
          </w:p>
          <w:p w14:paraId="283970E8" w14:textId="77777777" w:rsidR="00C82DD0" w:rsidRPr="00CA54C7" w:rsidRDefault="00C82DD0" w:rsidP="00CA54C7">
            <w:hyperlink r:id="rId24" w:tgtFrame="_blank" w:history="1">
              <w:r w:rsidRPr="00CA54C7">
                <w:rPr>
                  <w:rStyle w:val="Hyperlink"/>
                </w:rPr>
                <w:t>https://learningcentre.speechandlanguage.org.uk/course/an-introduction-to-speech-language-and-communication</w:t>
              </w:r>
            </w:hyperlink>
            <w:r w:rsidRPr="00CA54C7">
              <w:t> </w:t>
            </w:r>
          </w:p>
          <w:p w14:paraId="3EAD2BE1" w14:textId="77777777" w:rsidR="00C82DD0" w:rsidRPr="00CA54C7" w:rsidRDefault="00C82DD0" w:rsidP="00CA54C7">
            <w:r w:rsidRPr="00CA54C7">
              <w:t> </w:t>
            </w:r>
          </w:p>
          <w:p w14:paraId="1479280A" w14:textId="77777777" w:rsidR="00C82DD0" w:rsidRPr="00CA54C7" w:rsidRDefault="00C82DD0" w:rsidP="00CA54C7">
            <w:r w:rsidRPr="00CA54C7">
              <w:t> </w:t>
            </w:r>
          </w:p>
        </w:tc>
      </w:tr>
    </w:tbl>
    <w:p w14:paraId="54BACD69" w14:textId="77777777" w:rsidR="00CA54C7" w:rsidRPr="00CA54C7" w:rsidRDefault="00CA54C7" w:rsidP="00CA54C7"/>
    <w:p w14:paraId="48266950" w14:textId="77777777" w:rsidR="003D23A1" w:rsidRPr="003D23A1" w:rsidRDefault="003D23A1" w:rsidP="003D23A1"/>
    <w:p w14:paraId="20163EE7" w14:textId="77777777" w:rsidR="008617F8" w:rsidRDefault="008617F8" w:rsidP="005757AE">
      <w:pPr>
        <w:pStyle w:val="Heading1"/>
      </w:pPr>
    </w:p>
    <w:p w14:paraId="27EE929C" w14:textId="77777777" w:rsidR="008617F8" w:rsidRDefault="008617F8" w:rsidP="005757AE">
      <w:pPr>
        <w:pStyle w:val="Heading1"/>
        <w:sectPr w:rsidR="008617F8" w:rsidSect="00CA54C7">
          <w:pgSz w:w="16838" w:h="11906" w:orient="landscape"/>
          <w:pgMar w:top="1440" w:right="1440" w:bottom="1440" w:left="1134" w:header="709" w:footer="709" w:gutter="0"/>
          <w:pgNumType w:start="0"/>
          <w:cols w:space="708"/>
          <w:titlePg/>
          <w:docGrid w:linePitch="360"/>
        </w:sectPr>
      </w:pPr>
    </w:p>
    <w:p w14:paraId="48479F37" w14:textId="7B92EDB1" w:rsidR="005757AE" w:rsidRDefault="005757AE" w:rsidP="005757AE">
      <w:pPr>
        <w:pStyle w:val="Heading1"/>
      </w:pPr>
      <w:r>
        <w:lastRenderedPageBreak/>
        <w:t xml:space="preserve">Learning Outcomes </w:t>
      </w:r>
    </w:p>
    <w:p w14:paraId="57261AF6" w14:textId="12D85762" w:rsidR="00C82DD0" w:rsidRDefault="00C82DD0" w:rsidP="00C82DD0">
      <w:r>
        <w:t>Learn that:</w:t>
      </w:r>
    </w:p>
    <w:p w14:paraId="5116AE76" w14:textId="7309B9B4" w:rsidR="00C82DD0" w:rsidRPr="00C82DD0" w:rsidRDefault="00C82DD0" w:rsidP="00C82DD0">
      <w:r w:rsidRPr="00C82DD0">
        <w:t>S5.1 Adapting teaching in a responsive way, including by providing targeted support to pupils who are struggling, is likely to increase pupil success. </w:t>
      </w:r>
    </w:p>
    <w:p w14:paraId="6E2FBC9B" w14:textId="77777777" w:rsidR="00C82DD0" w:rsidRPr="00C82DD0" w:rsidRDefault="00C82DD0" w:rsidP="00C82DD0">
      <w:r w:rsidRPr="00C82DD0">
        <w:t>S5.3 Seeking to understand pupils’ differences, including their different levels of prior knowledge and potential barriers to learning, is an essential part of teaching. </w:t>
      </w:r>
    </w:p>
    <w:p w14:paraId="38637B0C" w14:textId="77777777" w:rsidR="00C82DD0" w:rsidRPr="00C82DD0" w:rsidRDefault="00C82DD0" w:rsidP="00C82DD0">
      <w:r w:rsidRPr="00C82DD0">
        <w:t>S5.7 Pupils with SEND are likely to require additional or adapted support; working closely with colleagues, parents/carers, and pupils to understand barriers to learning and identify effective strategies is essential.  </w:t>
      </w:r>
    </w:p>
    <w:p w14:paraId="5B745532" w14:textId="77777777" w:rsidR="00C82DD0" w:rsidRPr="00C82DD0" w:rsidRDefault="00C82DD0" w:rsidP="00C82DD0">
      <w:r w:rsidRPr="00C82DD0">
        <w:t>S5.8. High quality teaching for all pupils, including those with SEND, is based on strategies which are often already practised by teachers, and which can be developed through training and support. </w:t>
      </w:r>
    </w:p>
    <w:p w14:paraId="18F55734" w14:textId="77777777" w:rsidR="00C82DD0" w:rsidRPr="00C82DD0" w:rsidRDefault="00C82DD0" w:rsidP="00C82DD0">
      <w:r w:rsidRPr="00C82DD0">
        <w:t>Learn how to: </w:t>
      </w:r>
    </w:p>
    <w:p w14:paraId="171F18EB" w14:textId="77777777" w:rsidR="00C82DD0" w:rsidRPr="00C82DD0" w:rsidRDefault="00C82DD0" w:rsidP="00C82DD0">
      <w:r w:rsidRPr="00C82DD0">
        <w:t>Provide opportunity for all pupils to experience success, by:  </w:t>
      </w:r>
    </w:p>
    <w:p w14:paraId="1F0BBD99" w14:textId="77777777" w:rsidR="00C82DD0" w:rsidRPr="00C82DD0" w:rsidRDefault="00C82DD0" w:rsidP="00C82DD0">
      <w:r w:rsidRPr="00C82DD0">
        <w:t>5g) Adapting lessons, whilst maintaining high expectations for all, so that all pupils have the opportunity to meet expectations </w:t>
      </w:r>
    </w:p>
    <w:p w14:paraId="20756256" w14:textId="77777777" w:rsidR="00C82DD0" w:rsidRPr="00C82DD0" w:rsidRDefault="00C82DD0" w:rsidP="00C82DD0">
      <w:r w:rsidRPr="00C82DD0">
        <w:t>Meet individual needs without creating unnecessary workload, by: </w:t>
      </w:r>
    </w:p>
    <w:p w14:paraId="067B3B73" w14:textId="7F81D678" w:rsidR="008617F8" w:rsidRDefault="00C82DD0" w:rsidP="00C82DD0">
      <w:pPr>
        <w:sectPr w:rsidR="008617F8" w:rsidSect="008617F8">
          <w:pgSz w:w="11906" w:h="16838"/>
          <w:pgMar w:top="1134" w:right="1440" w:bottom="1440" w:left="1440" w:header="709" w:footer="709" w:gutter="0"/>
          <w:pgNumType w:start="0"/>
          <w:cols w:space="708"/>
          <w:titlePg/>
          <w:docGrid w:linePitch="360"/>
        </w:sectPr>
      </w:pPr>
      <w:r w:rsidRPr="00C82DD0">
        <w:t>5n) Reframing questions to provide greater scaffolding or greater stretch</w:t>
      </w:r>
    </w:p>
    <w:p w14:paraId="40A456E9" w14:textId="77777777" w:rsidR="008617F8" w:rsidRDefault="008617F8" w:rsidP="004B2A83">
      <w:pPr>
        <w:pStyle w:val="Heading1"/>
        <w:sectPr w:rsidR="008617F8" w:rsidSect="008617F8">
          <w:pgSz w:w="11906" w:h="16838"/>
          <w:pgMar w:top="1134" w:right="1440" w:bottom="1440" w:left="1440" w:header="709" w:footer="709" w:gutter="0"/>
          <w:pgNumType w:start="0"/>
          <w:cols w:space="708"/>
          <w:titlePg/>
          <w:docGrid w:linePitch="360"/>
        </w:sectPr>
      </w:pPr>
    </w:p>
    <w:p w14:paraId="7B62F111" w14:textId="6F111F00" w:rsidR="004B2A83" w:rsidRDefault="005757AE" w:rsidP="004B2A83">
      <w:pPr>
        <w:pStyle w:val="Heading1"/>
      </w:pPr>
      <w:r>
        <w:lastRenderedPageBreak/>
        <w:t xml:space="preserve">End of </w:t>
      </w:r>
      <w:proofErr w:type="spellStart"/>
      <w:r>
        <w:t>ITaP</w:t>
      </w:r>
      <w:proofErr w:type="spellEnd"/>
      <w:r>
        <w:t xml:space="preserve"> </w:t>
      </w:r>
      <w:r w:rsidR="004B2A83">
        <w:t>Assessment of Progress</w:t>
      </w:r>
    </w:p>
    <w:p w14:paraId="40E1F9C6" w14:textId="77777777" w:rsidR="008617F8" w:rsidRPr="008617F8" w:rsidRDefault="008617F8" w:rsidP="008617F8">
      <w:r w:rsidRPr="008617F8">
        <w:rPr>
          <w:b/>
          <w:bCs/>
          <w:u w:val="single"/>
        </w:rPr>
        <w:t>What you will need to complete and upload by the end of the week:</w:t>
      </w:r>
      <w:r w:rsidRPr="008617F8">
        <w:t> </w:t>
      </w:r>
    </w:p>
    <w:p w14:paraId="38380569" w14:textId="77777777" w:rsidR="008617F8" w:rsidRPr="008617F8" w:rsidRDefault="008617F8" w:rsidP="008617F8">
      <w:r w:rsidRPr="008617F8">
        <w:t> </w:t>
      </w:r>
    </w:p>
    <w:p w14:paraId="583456DF" w14:textId="77777777" w:rsidR="008617F8" w:rsidRPr="008617F8" w:rsidRDefault="008617F8" w:rsidP="008617F8">
      <w:r w:rsidRPr="008617F8">
        <w:rPr>
          <w:b/>
          <w:bCs/>
        </w:rPr>
        <w:t>Self-Audit on how you view yourself as an inclusive teacher</w:t>
      </w:r>
      <w:r w:rsidRPr="008617F8">
        <w:t> </w:t>
      </w:r>
    </w:p>
    <w:p w14:paraId="6AF59F05" w14:textId="77777777" w:rsidR="008617F8" w:rsidRPr="008617F8" w:rsidRDefault="008617F8" w:rsidP="008617F8">
      <w:r w:rsidRPr="008617F8">
        <w:rPr>
          <w:b/>
          <w:bCs/>
        </w:rPr>
        <w:t>Upload edited lesson plan from Monday’s independent study time</w:t>
      </w:r>
      <w:r w:rsidRPr="008617F8">
        <w:t> </w:t>
      </w:r>
    </w:p>
    <w:p w14:paraId="6BE2863D" w14:textId="77777777" w:rsidR="008617F8" w:rsidRPr="008617F8" w:rsidRDefault="008617F8" w:rsidP="008617F8">
      <w:r w:rsidRPr="008617F8">
        <w:rPr>
          <w:b/>
          <w:bCs/>
        </w:rPr>
        <w:t>Learner pen-portrait</w:t>
      </w:r>
      <w:r w:rsidRPr="008617F8">
        <w:t> </w:t>
      </w:r>
    </w:p>
    <w:p w14:paraId="6C44C313" w14:textId="77777777" w:rsidR="008617F8" w:rsidRPr="008617F8" w:rsidRDefault="008617F8" w:rsidP="008617F8">
      <w:r w:rsidRPr="008617F8">
        <w:rPr>
          <w:b/>
          <w:bCs/>
        </w:rPr>
        <w:t>Reflections on learners</w:t>
      </w:r>
      <w:r w:rsidRPr="008617F8">
        <w:t> </w:t>
      </w:r>
    </w:p>
    <w:p w14:paraId="24FCA5EB" w14:textId="77777777" w:rsidR="008617F8" w:rsidRPr="008617F8" w:rsidRDefault="008617F8" w:rsidP="008617F8">
      <w:r w:rsidRPr="008617F8">
        <w:rPr>
          <w:b/>
          <w:bCs/>
        </w:rPr>
        <w:t>Plan for Blank Level Questioning Activity</w:t>
      </w:r>
      <w:r w:rsidRPr="008617F8">
        <w:t> </w:t>
      </w:r>
    </w:p>
    <w:p w14:paraId="0B75DF26" w14:textId="77777777" w:rsidR="008617F8" w:rsidRPr="008617F8" w:rsidRDefault="008617F8" w:rsidP="008617F8">
      <w:proofErr w:type="spellStart"/>
      <w:r w:rsidRPr="008617F8">
        <w:rPr>
          <w:b/>
          <w:bCs/>
        </w:rPr>
        <w:t>ITaP</w:t>
      </w:r>
      <w:proofErr w:type="spellEnd"/>
      <w:r w:rsidRPr="008617F8">
        <w:rPr>
          <w:b/>
          <w:bCs/>
        </w:rPr>
        <w:t> observation form to be completed by school expert</w:t>
      </w:r>
      <w:r w:rsidRPr="008617F8">
        <w:t> </w:t>
      </w:r>
    </w:p>
    <w:p w14:paraId="43FE5FD0" w14:textId="77777777" w:rsidR="008617F8" w:rsidRPr="008617F8" w:rsidRDefault="008617F8" w:rsidP="008617F8">
      <w:r w:rsidRPr="008617F8">
        <w:rPr>
          <w:b/>
          <w:bCs/>
        </w:rPr>
        <w:t>Self-evaluation</w:t>
      </w:r>
      <w:r w:rsidRPr="008617F8">
        <w:t> </w:t>
      </w:r>
    </w:p>
    <w:p w14:paraId="10AE9272" w14:textId="77777777" w:rsidR="008617F8" w:rsidRPr="008617F8" w:rsidRDefault="008617F8" w:rsidP="008617F8">
      <w:r w:rsidRPr="008617F8">
        <w:rPr>
          <w:b/>
          <w:bCs/>
        </w:rPr>
        <w:t>Professional targets</w:t>
      </w:r>
      <w:r w:rsidRPr="008617F8">
        <w:t> </w:t>
      </w:r>
    </w:p>
    <w:p w14:paraId="1434D7C3" w14:textId="77777777" w:rsidR="008617F8" w:rsidRPr="008617F8" w:rsidRDefault="008617F8" w:rsidP="008617F8">
      <w:r w:rsidRPr="008617F8">
        <w:rPr>
          <w:b/>
          <w:bCs/>
        </w:rPr>
        <w:t>PowerPoint Presentation (4 slides)</w:t>
      </w:r>
      <w:r w:rsidRPr="008617F8">
        <w:t> </w:t>
      </w:r>
    </w:p>
    <w:p w14:paraId="4A461E18" w14:textId="77777777" w:rsidR="008617F8" w:rsidRPr="008617F8" w:rsidRDefault="008617F8" w:rsidP="008617F8">
      <w:r w:rsidRPr="008617F8">
        <w:t> </w:t>
      </w:r>
    </w:p>
    <w:p w14:paraId="7EFD58C7" w14:textId="77777777" w:rsidR="008617F8" w:rsidRPr="008617F8" w:rsidRDefault="008617F8" w:rsidP="008617F8">
      <w:r w:rsidRPr="008617F8">
        <w:t> </w:t>
      </w:r>
    </w:p>
    <w:p w14:paraId="5681ECD3" w14:textId="77777777" w:rsidR="008617F8" w:rsidRDefault="008617F8" w:rsidP="008617F8">
      <w:pPr>
        <w:rPr>
          <w:b/>
          <w:bCs/>
        </w:rPr>
      </w:pPr>
    </w:p>
    <w:p w14:paraId="01A5BCCF" w14:textId="77777777" w:rsidR="008617F8" w:rsidRDefault="008617F8" w:rsidP="008617F8">
      <w:pPr>
        <w:rPr>
          <w:b/>
          <w:bCs/>
        </w:rPr>
      </w:pPr>
    </w:p>
    <w:p w14:paraId="61763BD5" w14:textId="77777777" w:rsidR="008617F8" w:rsidRDefault="008617F8" w:rsidP="008617F8">
      <w:pPr>
        <w:rPr>
          <w:b/>
          <w:bCs/>
        </w:rPr>
      </w:pPr>
    </w:p>
    <w:p w14:paraId="7419B897" w14:textId="77777777" w:rsidR="008617F8" w:rsidRDefault="008617F8" w:rsidP="008617F8">
      <w:pPr>
        <w:rPr>
          <w:b/>
          <w:bCs/>
        </w:rPr>
      </w:pPr>
    </w:p>
    <w:p w14:paraId="2CD372ED" w14:textId="77777777" w:rsidR="008617F8" w:rsidRDefault="008617F8" w:rsidP="008617F8">
      <w:pPr>
        <w:rPr>
          <w:b/>
          <w:bCs/>
        </w:rPr>
      </w:pPr>
    </w:p>
    <w:p w14:paraId="02944CD3" w14:textId="77777777" w:rsidR="008617F8" w:rsidRDefault="008617F8" w:rsidP="008617F8">
      <w:pPr>
        <w:rPr>
          <w:b/>
          <w:bCs/>
        </w:rPr>
      </w:pPr>
    </w:p>
    <w:p w14:paraId="43482C28" w14:textId="77777777" w:rsidR="008617F8" w:rsidRDefault="008617F8" w:rsidP="008617F8">
      <w:pPr>
        <w:rPr>
          <w:b/>
          <w:bCs/>
        </w:rPr>
      </w:pPr>
    </w:p>
    <w:p w14:paraId="2CDF558C" w14:textId="77777777" w:rsidR="008617F8" w:rsidRDefault="008617F8" w:rsidP="008617F8">
      <w:pPr>
        <w:rPr>
          <w:b/>
          <w:bCs/>
        </w:rPr>
      </w:pPr>
    </w:p>
    <w:p w14:paraId="02C27430" w14:textId="77777777" w:rsidR="008617F8" w:rsidRDefault="008617F8" w:rsidP="008617F8">
      <w:pPr>
        <w:rPr>
          <w:b/>
          <w:bCs/>
        </w:rPr>
      </w:pPr>
    </w:p>
    <w:p w14:paraId="2BAF8964" w14:textId="77777777" w:rsidR="008617F8" w:rsidRDefault="008617F8" w:rsidP="008617F8">
      <w:pPr>
        <w:rPr>
          <w:b/>
          <w:bCs/>
        </w:rPr>
      </w:pPr>
    </w:p>
    <w:p w14:paraId="2F22B25E" w14:textId="77777777" w:rsidR="008617F8" w:rsidRDefault="008617F8" w:rsidP="008617F8">
      <w:pPr>
        <w:rPr>
          <w:b/>
          <w:bCs/>
        </w:rPr>
      </w:pPr>
    </w:p>
    <w:p w14:paraId="5EFB2927" w14:textId="77777777" w:rsidR="008617F8" w:rsidRDefault="008617F8" w:rsidP="008617F8">
      <w:pPr>
        <w:rPr>
          <w:b/>
          <w:bCs/>
        </w:rPr>
      </w:pPr>
    </w:p>
    <w:p w14:paraId="51065F04" w14:textId="77777777" w:rsidR="008617F8" w:rsidRDefault="008617F8" w:rsidP="008617F8">
      <w:pPr>
        <w:rPr>
          <w:b/>
          <w:bCs/>
        </w:rPr>
      </w:pPr>
    </w:p>
    <w:p w14:paraId="219DA801" w14:textId="77777777" w:rsidR="008617F8" w:rsidRDefault="008617F8" w:rsidP="008617F8">
      <w:pPr>
        <w:rPr>
          <w:b/>
          <w:bCs/>
        </w:rPr>
      </w:pPr>
    </w:p>
    <w:p w14:paraId="5843D73B" w14:textId="7C77F923" w:rsidR="008617F8" w:rsidRPr="008617F8" w:rsidRDefault="008617F8" w:rsidP="008617F8">
      <w:r w:rsidRPr="008617F8">
        <w:rPr>
          <w:b/>
          <w:bCs/>
        </w:rPr>
        <w:t>Wednesday</w:t>
      </w:r>
      <w:r w:rsidRPr="008617F8">
        <w:t> </w:t>
      </w:r>
    </w:p>
    <w:p w14:paraId="7A147EDE" w14:textId="70F2E7B0" w:rsidR="008617F8" w:rsidRPr="008617F8" w:rsidRDefault="008617F8" w:rsidP="008617F8">
      <w:r w:rsidRPr="008617F8">
        <w:t>Learner Pen Portrait (choose three learners</w:t>
      </w:r>
      <w:r>
        <w:t>, you will need to replicate this table another 2 times</w:t>
      </w:r>
      <w:r w:rsidRPr="008617F8">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2"/>
        <w:gridCol w:w="2637"/>
        <w:gridCol w:w="898"/>
        <w:gridCol w:w="611"/>
        <w:gridCol w:w="1156"/>
        <w:gridCol w:w="1586"/>
      </w:tblGrid>
      <w:tr w:rsidR="008617F8" w:rsidRPr="008617F8" w14:paraId="18826595" w14:textId="77777777">
        <w:trPr>
          <w:trHeight w:val="450"/>
        </w:trPr>
        <w:tc>
          <w:tcPr>
            <w:tcW w:w="2325" w:type="dxa"/>
            <w:tcBorders>
              <w:top w:val="single" w:sz="6" w:space="0" w:color="000000"/>
              <w:left w:val="single" w:sz="6" w:space="0" w:color="000000"/>
              <w:bottom w:val="single" w:sz="6" w:space="0" w:color="000000"/>
              <w:right w:val="single" w:sz="6" w:space="0" w:color="000000"/>
            </w:tcBorders>
            <w:shd w:val="clear" w:color="auto" w:fill="D9D9D9"/>
            <w:hideMark/>
          </w:tcPr>
          <w:p w14:paraId="7F541470" w14:textId="77777777" w:rsidR="008617F8" w:rsidRPr="008617F8" w:rsidRDefault="008617F8" w:rsidP="008617F8">
            <w:r w:rsidRPr="008617F8">
              <w:rPr>
                <w:b/>
                <w:bCs/>
              </w:rPr>
              <w:t>Learner (use first initial only)</w:t>
            </w:r>
            <w:r w:rsidRPr="008617F8">
              <w:t> </w:t>
            </w:r>
          </w:p>
        </w:tc>
        <w:tc>
          <w:tcPr>
            <w:tcW w:w="4065" w:type="dxa"/>
            <w:tcBorders>
              <w:top w:val="single" w:sz="6" w:space="0" w:color="000000"/>
              <w:left w:val="single" w:sz="6" w:space="0" w:color="000000"/>
              <w:bottom w:val="single" w:sz="6" w:space="0" w:color="000000"/>
              <w:right w:val="single" w:sz="6" w:space="0" w:color="000000"/>
            </w:tcBorders>
            <w:shd w:val="clear" w:color="auto" w:fill="FFFFFF"/>
            <w:hideMark/>
          </w:tcPr>
          <w:p w14:paraId="57A10E63" w14:textId="77777777" w:rsidR="008617F8" w:rsidRPr="008617F8" w:rsidRDefault="008617F8" w:rsidP="008617F8">
            <w:r w:rsidRPr="008617F8">
              <w:t> </w:t>
            </w:r>
          </w:p>
        </w:tc>
        <w:tc>
          <w:tcPr>
            <w:tcW w:w="1095" w:type="dxa"/>
            <w:tcBorders>
              <w:top w:val="single" w:sz="6" w:space="0" w:color="000000"/>
              <w:left w:val="single" w:sz="6" w:space="0" w:color="000000"/>
              <w:bottom w:val="single" w:sz="6" w:space="0" w:color="000000"/>
              <w:right w:val="single" w:sz="6" w:space="0" w:color="000000"/>
            </w:tcBorders>
            <w:shd w:val="clear" w:color="auto" w:fill="D9D9D9"/>
            <w:hideMark/>
          </w:tcPr>
          <w:p w14:paraId="58B1D5FD" w14:textId="77777777" w:rsidR="008617F8" w:rsidRPr="008617F8" w:rsidRDefault="008617F8" w:rsidP="008617F8">
            <w:r w:rsidRPr="008617F8">
              <w:rPr>
                <w:b/>
                <w:bCs/>
              </w:rPr>
              <w:t>Age:</w:t>
            </w:r>
            <w:r w:rsidRPr="008617F8">
              <w:t> </w:t>
            </w:r>
          </w:p>
        </w:tc>
        <w:tc>
          <w:tcPr>
            <w:tcW w:w="915" w:type="dxa"/>
            <w:tcBorders>
              <w:top w:val="single" w:sz="6" w:space="0" w:color="000000"/>
              <w:left w:val="single" w:sz="6" w:space="0" w:color="000000"/>
              <w:bottom w:val="single" w:sz="6" w:space="0" w:color="000000"/>
              <w:right w:val="single" w:sz="6" w:space="0" w:color="000000"/>
            </w:tcBorders>
            <w:shd w:val="clear" w:color="auto" w:fill="FFFFFF"/>
            <w:hideMark/>
          </w:tcPr>
          <w:p w14:paraId="396B2593" w14:textId="77777777" w:rsidR="008617F8" w:rsidRPr="008617F8" w:rsidRDefault="008617F8" w:rsidP="008617F8">
            <w:r w:rsidRPr="008617F8">
              <w:t> </w:t>
            </w:r>
          </w:p>
        </w:tc>
        <w:tc>
          <w:tcPr>
            <w:tcW w:w="1365" w:type="dxa"/>
            <w:tcBorders>
              <w:top w:val="single" w:sz="6" w:space="0" w:color="000000"/>
              <w:left w:val="single" w:sz="6" w:space="0" w:color="000000"/>
              <w:bottom w:val="single" w:sz="6" w:space="0" w:color="000000"/>
              <w:right w:val="single" w:sz="6" w:space="0" w:color="000000"/>
            </w:tcBorders>
            <w:shd w:val="clear" w:color="auto" w:fill="D9D9D9"/>
            <w:hideMark/>
          </w:tcPr>
          <w:p w14:paraId="5E8D49FF" w14:textId="77777777" w:rsidR="008617F8" w:rsidRPr="008617F8" w:rsidRDefault="008617F8" w:rsidP="008617F8">
            <w:r w:rsidRPr="008617F8">
              <w:rPr>
                <w:b/>
                <w:bCs/>
              </w:rPr>
              <w:t>School year:</w:t>
            </w:r>
            <w:r w:rsidRPr="008617F8">
              <w:t> </w:t>
            </w:r>
          </w:p>
        </w:tc>
        <w:tc>
          <w:tcPr>
            <w:tcW w:w="2415" w:type="dxa"/>
            <w:tcBorders>
              <w:top w:val="single" w:sz="6" w:space="0" w:color="000000"/>
              <w:left w:val="single" w:sz="6" w:space="0" w:color="000000"/>
              <w:bottom w:val="single" w:sz="6" w:space="0" w:color="000000"/>
              <w:right w:val="single" w:sz="6" w:space="0" w:color="000000"/>
            </w:tcBorders>
            <w:shd w:val="clear" w:color="auto" w:fill="FFFFFF"/>
            <w:hideMark/>
          </w:tcPr>
          <w:p w14:paraId="6D5CB46B" w14:textId="77777777" w:rsidR="008617F8" w:rsidRPr="008617F8" w:rsidRDefault="008617F8" w:rsidP="008617F8">
            <w:r w:rsidRPr="008617F8">
              <w:t> </w:t>
            </w:r>
          </w:p>
        </w:tc>
      </w:tr>
      <w:tr w:rsidR="008617F8" w:rsidRPr="008617F8" w14:paraId="7D0A2F82" w14:textId="77777777">
        <w:trPr>
          <w:trHeight w:val="195"/>
        </w:trPr>
        <w:tc>
          <w:tcPr>
            <w:tcW w:w="12195"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5D7FD095" w14:textId="77777777" w:rsidR="008617F8" w:rsidRPr="008617F8" w:rsidRDefault="008617F8" w:rsidP="008617F8">
            <w:r w:rsidRPr="008617F8">
              <w:rPr>
                <w:b/>
                <w:bCs/>
              </w:rPr>
              <w:t>Brief Background: (SEND/EAL aspect)</w:t>
            </w:r>
            <w:r w:rsidRPr="008617F8">
              <w:t> </w:t>
            </w:r>
          </w:p>
          <w:p w14:paraId="0B71BA9A" w14:textId="77777777" w:rsidR="008617F8" w:rsidRPr="008617F8" w:rsidRDefault="008617F8" w:rsidP="008617F8">
            <w:r w:rsidRPr="008617F8">
              <w:t> </w:t>
            </w:r>
          </w:p>
          <w:p w14:paraId="25104A96" w14:textId="77777777" w:rsidR="008617F8" w:rsidRPr="008617F8" w:rsidRDefault="008617F8" w:rsidP="008617F8">
            <w:r w:rsidRPr="008617F8">
              <w:t> </w:t>
            </w:r>
          </w:p>
        </w:tc>
      </w:tr>
      <w:tr w:rsidR="008617F8" w:rsidRPr="008617F8" w14:paraId="696F3569" w14:textId="77777777">
        <w:trPr>
          <w:trHeight w:val="195"/>
        </w:trPr>
        <w:tc>
          <w:tcPr>
            <w:tcW w:w="12195"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0ACD9853" w14:textId="77777777" w:rsidR="008617F8" w:rsidRPr="008617F8" w:rsidRDefault="008617F8" w:rsidP="008617F8">
            <w:r w:rsidRPr="008617F8">
              <w:rPr>
                <w:b/>
                <w:bCs/>
              </w:rPr>
              <w:t>Current levels: link to National Curriculum.</w:t>
            </w:r>
            <w:r w:rsidRPr="008617F8">
              <w:t> </w:t>
            </w:r>
          </w:p>
          <w:p w14:paraId="0C5952A4" w14:textId="77777777" w:rsidR="008617F8" w:rsidRPr="008617F8" w:rsidRDefault="008617F8" w:rsidP="008617F8">
            <w:r w:rsidRPr="008617F8">
              <w:rPr>
                <w:b/>
                <w:bCs/>
              </w:rPr>
              <w:t>Is your learner meeting/ working towards or exceeding expectations? Speak to staff.</w:t>
            </w:r>
            <w:r w:rsidRPr="008617F8">
              <w:t> </w:t>
            </w:r>
          </w:p>
          <w:p w14:paraId="59C410AE" w14:textId="77777777" w:rsidR="008617F8" w:rsidRPr="008617F8" w:rsidRDefault="008617F8" w:rsidP="008617F8">
            <w:r w:rsidRPr="008617F8">
              <w:t> </w:t>
            </w:r>
          </w:p>
          <w:p w14:paraId="51C0B867" w14:textId="77777777" w:rsidR="008617F8" w:rsidRPr="008617F8" w:rsidRDefault="008617F8" w:rsidP="008617F8">
            <w:r w:rsidRPr="008617F8">
              <w:t> </w:t>
            </w:r>
          </w:p>
        </w:tc>
      </w:tr>
      <w:tr w:rsidR="008617F8" w:rsidRPr="008617F8" w14:paraId="5AB251D7" w14:textId="77777777">
        <w:trPr>
          <w:trHeight w:val="195"/>
        </w:trPr>
        <w:tc>
          <w:tcPr>
            <w:tcW w:w="12195"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6A60EFDC" w14:textId="77777777" w:rsidR="008617F8" w:rsidRPr="008617F8" w:rsidRDefault="008617F8" w:rsidP="008617F8">
            <w:r w:rsidRPr="008617F8">
              <w:rPr>
                <w:b/>
                <w:bCs/>
              </w:rPr>
              <w:t>Brief history of past and current support (with SENDCo and mentor)</w:t>
            </w:r>
            <w:r w:rsidRPr="008617F8">
              <w:t> </w:t>
            </w:r>
          </w:p>
          <w:p w14:paraId="23DEA849" w14:textId="77777777" w:rsidR="008617F8" w:rsidRPr="008617F8" w:rsidRDefault="008617F8" w:rsidP="008617F8">
            <w:r w:rsidRPr="008617F8">
              <w:t> </w:t>
            </w:r>
          </w:p>
          <w:p w14:paraId="2FEAB86F" w14:textId="77777777" w:rsidR="008617F8" w:rsidRPr="008617F8" w:rsidRDefault="008617F8" w:rsidP="008617F8">
            <w:r w:rsidRPr="008617F8">
              <w:t> </w:t>
            </w:r>
          </w:p>
        </w:tc>
      </w:tr>
      <w:tr w:rsidR="008617F8" w:rsidRPr="008617F8" w14:paraId="5DC9FA22" w14:textId="77777777">
        <w:trPr>
          <w:trHeight w:val="195"/>
        </w:trPr>
        <w:tc>
          <w:tcPr>
            <w:tcW w:w="12195"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05FA84F1" w14:textId="77777777" w:rsidR="008617F8" w:rsidRPr="008617F8" w:rsidRDefault="008617F8" w:rsidP="008617F8">
            <w:r w:rsidRPr="008617F8">
              <w:rPr>
                <w:b/>
                <w:bCs/>
              </w:rPr>
              <w:t>What strengths does your learner show in class? </w:t>
            </w:r>
            <w:r w:rsidRPr="008617F8">
              <w:t> </w:t>
            </w:r>
          </w:p>
          <w:p w14:paraId="76CAD13D" w14:textId="77777777" w:rsidR="008617F8" w:rsidRPr="008617F8" w:rsidRDefault="008617F8" w:rsidP="008617F8">
            <w:r w:rsidRPr="008617F8">
              <w:t> </w:t>
            </w:r>
          </w:p>
        </w:tc>
      </w:tr>
    </w:tbl>
    <w:p w14:paraId="288DD6A0" w14:textId="77777777" w:rsidR="008617F8" w:rsidRPr="008617F8" w:rsidRDefault="008617F8" w:rsidP="008617F8">
      <w:r w:rsidRPr="008617F8">
        <w:t> </w:t>
      </w:r>
    </w:p>
    <w:p w14:paraId="2CBB9389" w14:textId="77777777" w:rsidR="00187FE6" w:rsidRDefault="00187FE6" w:rsidP="008617F8"/>
    <w:p w14:paraId="3301D423" w14:textId="77777777" w:rsidR="00187FE6" w:rsidRDefault="00187FE6" w:rsidP="008617F8"/>
    <w:p w14:paraId="31411062" w14:textId="77777777" w:rsidR="00187FE6" w:rsidRDefault="00187FE6" w:rsidP="008617F8"/>
    <w:p w14:paraId="2AE7C8F0" w14:textId="77777777" w:rsidR="00187FE6" w:rsidRDefault="00187FE6" w:rsidP="008617F8"/>
    <w:p w14:paraId="3EBC3283" w14:textId="77777777" w:rsidR="00187FE6" w:rsidRDefault="00187FE6" w:rsidP="008617F8"/>
    <w:p w14:paraId="48C23FAB" w14:textId="77777777" w:rsidR="00187FE6" w:rsidRDefault="00187FE6" w:rsidP="008617F8"/>
    <w:p w14:paraId="3747E521" w14:textId="77777777" w:rsidR="00187FE6" w:rsidRDefault="00187FE6" w:rsidP="008617F8"/>
    <w:p w14:paraId="67A5CC96" w14:textId="77777777" w:rsidR="00187FE6" w:rsidRDefault="00187FE6" w:rsidP="008617F8"/>
    <w:p w14:paraId="36BF4A0C" w14:textId="77777777" w:rsidR="00187FE6" w:rsidRDefault="00187FE6" w:rsidP="008617F8"/>
    <w:p w14:paraId="24348574" w14:textId="5EA68EC0" w:rsidR="008617F8" w:rsidRPr="008617F8" w:rsidRDefault="008617F8" w:rsidP="008617F8">
      <w:r w:rsidRPr="008617F8">
        <w:rPr>
          <w:b/>
          <w:bCs/>
        </w:rPr>
        <w:lastRenderedPageBreak/>
        <w:t>Reflections on learners - ongoing throughout Wednesday and Thursday</w:t>
      </w:r>
      <w:r w:rsidRPr="008617F8">
        <w:t> </w:t>
      </w:r>
    </w:p>
    <w:p w14:paraId="5B302679" w14:textId="1902E218" w:rsidR="008617F8" w:rsidRPr="008617F8" w:rsidRDefault="008617F8" w:rsidP="008617F8"/>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6"/>
        <w:gridCol w:w="1953"/>
        <w:gridCol w:w="2081"/>
        <w:gridCol w:w="2630"/>
      </w:tblGrid>
      <w:tr w:rsidR="008617F8" w:rsidRPr="008617F8" w14:paraId="2086CF60" w14:textId="77777777">
        <w:trPr>
          <w:trHeight w:val="1170"/>
        </w:trPr>
        <w:tc>
          <w:tcPr>
            <w:tcW w:w="2520" w:type="dxa"/>
            <w:tcBorders>
              <w:top w:val="single" w:sz="6" w:space="0" w:color="000000"/>
              <w:left w:val="single" w:sz="6" w:space="0" w:color="000000"/>
              <w:bottom w:val="single" w:sz="6" w:space="0" w:color="000000"/>
              <w:right w:val="single" w:sz="6" w:space="0" w:color="000000"/>
            </w:tcBorders>
            <w:shd w:val="clear" w:color="auto" w:fill="DBDBDB"/>
            <w:hideMark/>
          </w:tcPr>
          <w:p w14:paraId="6140DD5A" w14:textId="77777777" w:rsidR="008617F8" w:rsidRPr="008617F8" w:rsidRDefault="008617F8" w:rsidP="008617F8">
            <w:r w:rsidRPr="008617F8">
              <w:rPr>
                <w:b/>
                <w:bCs/>
              </w:rPr>
              <w:t>Subject </w:t>
            </w:r>
            <w:r w:rsidRPr="008617F8">
              <w:t> </w:t>
            </w:r>
          </w:p>
        </w:tc>
        <w:tc>
          <w:tcPr>
            <w:tcW w:w="2385" w:type="dxa"/>
            <w:tcBorders>
              <w:top w:val="single" w:sz="6" w:space="0" w:color="000000"/>
              <w:left w:val="single" w:sz="6" w:space="0" w:color="000000"/>
              <w:bottom w:val="single" w:sz="6" w:space="0" w:color="000000"/>
              <w:right w:val="single" w:sz="6" w:space="0" w:color="000000"/>
            </w:tcBorders>
            <w:shd w:val="clear" w:color="auto" w:fill="DBDBDB"/>
            <w:hideMark/>
          </w:tcPr>
          <w:p w14:paraId="1078A708" w14:textId="77777777" w:rsidR="008617F8" w:rsidRPr="008617F8" w:rsidRDefault="008617F8" w:rsidP="008617F8">
            <w:r w:rsidRPr="008617F8">
              <w:rPr>
                <w:b/>
                <w:bCs/>
              </w:rPr>
              <w:t>Challenges </w:t>
            </w:r>
            <w:r w:rsidRPr="008617F8">
              <w:t> </w:t>
            </w:r>
          </w:p>
          <w:p w14:paraId="7FAC8F81" w14:textId="77777777" w:rsidR="008617F8" w:rsidRPr="008617F8" w:rsidRDefault="008617F8" w:rsidP="008617F8">
            <w:r w:rsidRPr="008617F8">
              <w:rPr>
                <w:b/>
                <w:bCs/>
              </w:rPr>
              <w:t>experienced by learners</w:t>
            </w:r>
            <w:r w:rsidRPr="008617F8">
              <w:t> </w:t>
            </w:r>
          </w:p>
        </w:tc>
        <w:tc>
          <w:tcPr>
            <w:tcW w:w="2775" w:type="dxa"/>
            <w:tcBorders>
              <w:top w:val="single" w:sz="6" w:space="0" w:color="000000"/>
              <w:left w:val="single" w:sz="6" w:space="0" w:color="000000"/>
              <w:bottom w:val="single" w:sz="6" w:space="0" w:color="000000"/>
              <w:right w:val="single" w:sz="6" w:space="0" w:color="000000"/>
            </w:tcBorders>
            <w:shd w:val="clear" w:color="auto" w:fill="DBDBDB"/>
            <w:hideMark/>
          </w:tcPr>
          <w:p w14:paraId="1A0A5182" w14:textId="77777777" w:rsidR="008617F8" w:rsidRPr="008617F8" w:rsidRDefault="008617F8" w:rsidP="008617F8">
            <w:r w:rsidRPr="008617F8">
              <w:rPr>
                <w:b/>
                <w:bCs/>
              </w:rPr>
              <w:t>How are the learners supported through Quality First Teaching </w:t>
            </w:r>
            <w:r w:rsidRPr="008617F8">
              <w:t> </w:t>
            </w:r>
          </w:p>
          <w:p w14:paraId="18E5B5A1" w14:textId="77777777" w:rsidR="008617F8" w:rsidRPr="008617F8" w:rsidRDefault="008617F8" w:rsidP="008617F8">
            <w:r w:rsidRPr="008617F8">
              <w:t> </w:t>
            </w:r>
          </w:p>
        </w:tc>
        <w:tc>
          <w:tcPr>
            <w:tcW w:w="3435" w:type="dxa"/>
            <w:tcBorders>
              <w:top w:val="single" w:sz="6" w:space="0" w:color="000000"/>
              <w:left w:val="single" w:sz="6" w:space="0" w:color="000000"/>
              <w:bottom w:val="single" w:sz="6" w:space="0" w:color="000000"/>
              <w:right w:val="single" w:sz="6" w:space="0" w:color="000000"/>
            </w:tcBorders>
            <w:shd w:val="clear" w:color="auto" w:fill="DBDBDB"/>
            <w:hideMark/>
          </w:tcPr>
          <w:p w14:paraId="3F75AD51" w14:textId="77777777" w:rsidR="008617F8" w:rsidRPr="008617F8" w:rsidRDefault="008617F8" w:rsidP="008617F8">
            <w:r w:rsidRPr="008617F8">
              <w:rPr>
                <w:b/>
                <w:bCs/>
              </w:rPr>
              <w:t>How are the learners supported through 1:1 /small group/nurture base interventions (if applicable)</w:t>
            </w:r>
            <w:r w:rsidRPr="008617F8">
              <w:t> </w:t>
            </w:r>
          </w:p>
        </w:tc>
      </w:tr>
      <w:tr w:rsidR="008617F8" w:rsidRPr="008617F8" w14:paraId="4F4B8067" w14:textId="77777777">
        <w:trPr>
          <w:trHeight w:val="1170"/>
        </w:trPr>
        <w:tc>
          <w:tcPr>
            <w:tcW w:w="2520" w:type="dxa"/>
            <w:tcBorders>
              <w:top w:val="single" w:sz="6" w:space="0" w:color="000000"/>
              <w:left w:val="single" w:sz="6" w:space="0" w:color="000000"/>
              <w:bottom w:val="single" w:sz="6" w:space="0" w:color="000000"/>
              <w:right w:val="single" w:sz="6" w:space="0" w:color="000000"/>
            </w:tcBorders>
            <w:shd w:val="clear" w:color="auto" w:fill="DBDBDB"/>
            <w:hideMark/>
          </w:tcPr>
          <w:p w14:paraId="6ECE4C45" w14:textId="77777777" w:rsidR="008617F8" w:rsidRPr="008617F8" w:rsidRDefault="008617F8" w:rsidP="008617F8">
            <w:r w:rsidRPr="008617F8">
              <w:rPr>
                <w:b/>
                <w:bCs/>
              </w:rPr>
              <w:t>Subject name - </w:t>
            </w:r>
            <w:r w:rsidRPr="008617F8">
              <w:t> </w:t>
            </w:r>
          </w:p>
        </w:tc>
        <w:tc>
          <w:tcPr>
            <w:tcW w:w="2385" w:type="dxa"/>
            <w:tcBorders>
              <w:top w:val="single" w:sz="6" w:space="0" w:color="000000"/>
              <w:left w:val="single" w:sz="6" w:space="0" w:color="000000"/>
              <w:bottom w:val="single" w:sz="6" w:space="0" w:color="000000"/>
              <w:right w:val="single" w:sz="6" w:space="0" w:color="000000"/>
            </w:tcBorders>
            <w:shd w:val="clear" w:color="auto" w:fill="DBDBDB"/>
            <w:hideMark/>
          </w:tcPr>
          <w:p w14:paraId="7B50EE52" w14:textId="77777777" w:rsidR="008617F8" w:rsidRPr="008617F8" w:rsidRDefault="008617F8" w:rsidP="008617F8">
            <w:r w:rsidRPr="008617F8">
              <w:t> </w:t>
            </w:r>
          </w:p>
        </w:tc>
        <w:tc>
          <w:tcPr>
            <w:tcW w:w="2775" w:type="dxa"/>
            <w:tcBorders>
              <w:top w:val="single" w:sz="6" w:space="0" w:color="000000"/>
              <w:left w:val="single" w:sz="6" w:space="0" w:color="000000"/>
              <w:bottom w:val="single" w:sz="6" w:space="0" w:color="000000"/>
              <w:right w:val="single" w:sz="6" w:space="0" w:color="000000"/>
            </w:tcBorders>
            <w:shd w:val="clear" w:color="auto" w:fill="DBDBDB"/>
            <w:hideMark/>
          </w:tcPr>
          <w:p w14:paraId="6AD3B859" w14:textId="77777777" w:rsidR="008617F8" w:rsidRPr="008617F8" w:rsidRDefault="008617F8" w:rsidP="008617F8">
            <w:r w:rsidRPr="008617F8">
              <w:t> </w:t>
            </w:r>
          </w:p>
        </w:tc>
        <w:tc>
          <w:tcPr>
            <w:tcW w:w="3435" w:type="dxa"/>
            <w:tcBorders>
              <w:top w:val="single" w:sz="6" w:space="0" w:color="000000"/>
              <w:left w:val="single" w:sz="6" w:space="0" w:color="000000"/>
              <w:bottom w:val="single" w:sz="6" w:space="0" w:color="000000"/>
              <w:right w:val="single" w:sz="6" w:space="0" w:color="000000"/>
            </w:tcBorders>
            <w:shd w:val="clear" w:color="auto" w:fill="DBDBDB"/>
            <w:hideMark/>
          </w:tcPr>
          <w:p w14:paraId="57541236" w14:textId="77777777" w:rsidR="008617F8" w:rsidRPr="008617F8" w:rsidRDefault="008617F8" w:rsidP="008617F8">
            <w:r w:rsidRPr="008617F8">
              <w:t> </w:t>
            </w:r>
          </w:p>
        </w:tc>
      </w:tr>
      <w:tr w:rsidR="008617F8" w:rsidRPr="008617F8" w14:paraId="7DCA6C38" w14:textId="77777777">
        <w:trPr>
          <w:trHeight w:val="1170"/>
        </w:trPr>
        <w:tc>
          <w:tcPr>
            <w:tcW w:w="2520" w:type="dxa"/>
            <w:tcBorders>
              <w:top w:val="single" w:sz="6" w:space="0" w:color="000000"/>
              <w:left w:val="single" w:sz="6" w:space="0" w:color="000000"/>
              <w:bottom w:val="single" w:sz="6" w:space="0" w:color="000000"/>
              <w:right w:val="single" w:sz="6" w:space="0" w:color="000000"/>
            </w:tcBorders>
            <w:shd w:val="clear" w:color="auto" w:fill="DBDBDB"/>
            <w:hideMark/>
          </w:tcPr>
          <w:p w14:paraId="1E89C0A5" w14:textId="77777777" w:rsidR="008617F8" w:rsidRPr="008617F8" w:rsidRDefault="008617F8" w:rsidP="008617F8">
            <w:r w:rsidRPr="008617F8">
              <w:rPr>
                <w:b/>
                <w:bCs/>
              </w:rPr>
              <w:t>Break times and lunch times (include transitions in this)</w:t>
            </w:r>
            <w:r w:rsidRPr="008617F8">
              <w:t> </w:t>
            </w:r>
          </w:p>
        </w:tc>
        <w:tc>
          <w:tcPr>
            <w:tcW w:w="2385" w:type="dxa"/>
            <w:tcBorders>
              <w:top w:val="single" w:sz="6" w:space="0" w:color="000000"/>
              <w:left w:val="single" w:sz="6" w:space="0" w:color="000000"/>
              <w:bottom w:val="single" w:sz="6" w:space="0" w:color="000000"/>
              <w:right w:val="single" w:sz="6" w:space="0" w:color="000000"/>
            </w:tcBorders>
            <w:shd w:val="clear" w:color="auto" w:fill="DBDBDB"/>
            <w:hideMark/>
          </w:tcPr>
          <w:p w14:paraId="25B02986" w14:textId="77777777" w:rsidR="008617F8" w:rsidRPr="008617F8" w:rsidRDefault="008617F8" w:rsidP="008617F8">
            <w:r w:rsidRPr="008617F8">
              <w:t> </w:t>
            </w:r>
          </w:p>
        </w:tc>
        <w:tc>
          <w:tcPr>
            <w:tcW w:w="2775" w:type="dxa"/>
            <w:tcBorders>
              <w:top w:val="single" w:sz="6" w:space="0" w:color="000000"/>
              <w:left w:val="single" w:sz="6" w:space="0" w:color="000000"/>
              <w:bottom w:val="single" w:sz="6" w:space="0" w:color="000000"/>
              <w:right w:val="single" w:sz="6" w:space="0" w:color="000000"/>
            </w:tcBorders>
            <w:shd w:val="clear" w:color="auto" w:fill="DBDBDB"/>
            <w:hideMark/>
          </w:tcPr>
          <w:p w14:paraId="7235BA44" w14:textId="77777777" w:rsidR="008617F8" w:rsidRPr="008617F8" w:rsidRDefault="008617F8" w:rsidP="008617F8">
            <w:r w:rsidRPr="008617F8">
              <w:t> </w:t>
            </w:r>
          </w:p>
        </w:tc>
        <w:tc>
          <w:tcPr>
            <w:tcW w:w="3435" w:type="dxa"/>
            <w:tcBorders>
              <w:top w:val="single" w:sz="6" w:space="0" w:color="000000"/>
              <w:left w:val="single" w:sz="6" w:space="0" w:color="000000"/>
              <w:bottom w:val="single" w:sz="6" w:space="0" w:color="000000"/>
              <w:right w:val="single" w:sz="6" w:space="0" w:color="000000"/>
            </w:tcBorders>
            <w:shd w:val="clear" w:color="auto" w:fill="DBDBDB"/>
            <w:hideMark/>
          </w:tcPr>
          <w:p w14:paraId="1237B293" w14:textId="77777777" w:rsidR="008617F8" w:rsidRPr="008617F8" w:rsidRDefault="008617F8" w:rsidP="008617F8">
            <w:r w:rsidRPr="008617F8">
              <w:t> </w:t>
            </w:r>
          </w:p>
        </w:tc>
      </w:tr>
      <w:tr w:rsidR="008617F8" w:rsidRPr="008617F8" w14:paraId="5CE43223" w14:textId="77777777">
        <w:trPr>
          <w:trHeight w:val="1170"/>
        </w:trPr>
        <w:tc>
          <w:tcPr>
            <w:tcW w:w="2520" w:type="dxa"/>
            <w:tcBorders>
              <w:top w:val="single" w:sz="6" w:space="0" w:color="000000"/>
              <w:left w:val="single" w:sz="6" w:space="0" w:color="000000"/>
              <w:bottom w:val="single" w:sz="6" w:space="0" w:color="000000"/>
              <w:right w:val="single" w:sz="6" w:space="0" w:color="000000"/>
            </w:tcBorders>
            <w:shd w:val="clear" w:color="auto" w:fill="DBDBDB"/>
            <w:hideMark/>
          </w:tcPr>
          <w:p w14:paraId="59A690BC" w14:textId="77777777" w:rsidR="008617F8" w:rsidRPr="008617F8" w:rsidRDefault="008617F8" w:rsidP="008617F8">
            <w:r w:rsidRPr="008617F8">
              <w:rPr>
                <w:b/>
                <w:bCs/>
              </w:rPr>
              <w:t>Interventions (if applicable)</w:t>
            </w:r>
            <w:r w:rsidRPr="008617F8">
              <w:t> </w:t>
            </w:r>
          </w:p>
        </w:tc>
        <w:tc>
          <w:tcPr>
            <w:tcW w:w="2385" w:type="dxa"/>
            <w:tcBorders>
              <w:top w:val="single" w:sz="6" w:space="0" w:color="000000"/>
              <w:left w:val="single" w:sz="6" w:space="0" w:color="000000"/>
              <w:bottom w:val="single" w:sz="6" w:space="0" w:color="000000"/>
              <w:right w:val="single" w:sz="6" w:space="0" w:color="000000"/>
            </w:tcBorders>
            <w:shd w:val="clear" w:color="auto" w:fill="DBDBDB"/>
            <w:hideMark/>
          </w:tcPr>
          <w:p w14:paraId="660B67D1" w14:textId="77777777" w:rsidR="008617F8" w:rsidRPr="008617F8" w:rsidRDefault="008617F8" w:rsidP="008617F8">
            <w:r w:rsidRPr="008617F8">
              <w:t> </w:t>
            </w:r>
          </w:p>
        </w:tc>
        <w:tc>
          <w:tcPr>
            <w:tcW w:w="2775" w:type="dxa"/>
            <w:tcBorders>
              <w:top w:val="single" w:sz="6" w:space="0" w:color="000000"/>
              <w:left w:val="single" w:sz="6" w:space="0" w:color="000000"/>
              <w:bottom w:val="single" w:sz="6" w:space="0" w:color="000000"/>
              <w:right w:val="single" w:sz="6" w:space="0" w:color="000000"/>
            </w:tcBorders>
            <w:shd w:val="clear" w:color="auto" w:fill="DBDBDB"/>
            <w:hideMark/>
          </w:tcPr>
          <w:p w14:paraId="5E9AAFDD" w14:textId="77777777" w:rsidR="008617F8" w:rsidRPr="008617F8" w:rsidRDefault="008617F8" w:rsidP="008617F8">
            <w:r w:rsidRPr="008617F8">
              <w:t> </w:t>
            </w:r>
          </w:p>
        </w:tc>
        <w:tc>
          <w:tcPr>
            <w:tcW w:w="3435" w:type="dxa"/>
            <w:tcBorders>
              <w:top w:val="single" w:sz="6" w:space="0" w:color="000000"/>
              <w:left w:val="single" w:sz="6" w:space="0" w:color="000000"/>
              <w:bottom w:val="single" w:sz="6" w:space="0" w:color="000000"/>
              <w:right w:val="single" w:sz="6" w:space="0" w:color="000000"/>
            </w:tcBorders>
            <w:shd w:val="clear" w:color="auto" w:fill="DBDBDB"/>
            <w:hideMark/>
          </w:tcPr>
          <w:p w14:paraId="6F59A38C" w14:textId="77777777" w:rsidR="008617F8" w:rsidRPr="008617F8" w:rsidRDefault="008617F8" w:rsidP="008617F8">
            <w:r w:rsidRPr="008617F8">
              <w:t> </w:t>
            </w:r>
          </w:p>
        </w:tc>
      </w:tr>
      <w:tr w:rsidR="008617F8" w:rsidRPr="008617F8" w14:paraId="642DABF6" w14:textId="77777777">
        <w:trPr>
          <w:trHeight w:val="1170"/>
        </w:trPr>
        <w:tc>
          <w:tcPr>
            <w:tcW w:w="2520" w:type="dxa"/>
            <w:tcBorders>
              <w:top w:val="single" w:sz="6" w:space="0" w:color="000000"/>
              <w:left w:val="single" w:sz="6" w:space="0" w:color="000000"/>
              <w:bottom w:val="single" w:sz="6" w:space="0" w:color="000000"/>
              <w:right w:val="single" w:sz="6" w:space="0" w:color="000000"/>
            </w:tcBorders>
            <w:shd w:val="clear" w:color="auto" w:fill="DBDBDB"/>
            <w:hideMark/>
          </w:tcPr>
          <w:p w14:paraId="3964415B" w14:textId="77777777" w:rsidR="008617F8" w:rsidRPr="008617F8" w:rsidRDefault="008617F8" w:rsidP="008617F8">
            <w:r w:rsidRPr="008617F8">
              <w:rPr>
                <w:b/>
                <w:bCs/>
              </w:rPr>
              <w:t>Beginning/End of day</w:t>
            </w:r>
            <w:r w:rsidRPr="008617F8">
              <w:t> </w:t>
            </w:r>
          </w:p>
          <w:p w14:paraId="562C1553" w14:textId="77777777" w:rsidR="008617F8" w:rsidRPr="008617F8" w:rsidRDefault="008617F8" w:rsidP="008617F8">
            <w:r w:rsidRPr="008617F8">
              <w:rPr>
                <w:b/>
                <w:bCs/>
              </w:rPr>
              <w:t>(soft start/end of day, staggered arrival or departure, etc)</w:t>
            </w:r>
            <w:r w:rsidRPr="008617F8">
              <w:t> </w:t>
            </w:r>
          </w:p>
        </w:tc>
        <w:tc>
          <w:tcPr>
            <w:tcW w:w="2385" w:type="dxa"/>
            <w:tcBorders>
              <w:top w:val="single" w:sz="6" w:space="0" w:color="000000"/>
              <w:left w:val="single" w:sz="6" w:space="0" w:color="000000"/>
              <w:bottom w:val="single" w:sz="6" w:space="0" w:color="000000"/>
              <w:right w:val="single" w:sz="6" w:space="0" w:color="000000"/>
            </w:tcBorders>
            <w:shd w:val="clear" w:color="auto" w:fill="DBDBDB"/>
            <w:hideMark/>
          </w:tcPr>
          <w:p w14:paraId="743B061D" w14:textId="77777777" w:rsidR="008617F8" w:rsidRPr="008617F8" w:rsidRDefault="008617F8" w:rsidP="008617F8">
            <w:r w:rsidRPr="008617F8">
              <w:t> </w:t>
            </w:r>
          </w:p>
        </w:tc>
        <w:tc>
          <w:tcPr>
            <w:tcW w:w="2775" w:type="dxa"/>
            <w:tcBorders>
              <w:top w:val="single" w:sz="6" w:space="0" w:color="000000"/>
              <w:left w:val="single" w:sz="6" w:space="0" w:color="000000"/>
              <w:bottom w:val="single" w:sz="6" w:space="0" w:color="000000"/>
              <w:right w:val="single" w:sz="6" w:space="0" w:color="000000"/>
            </w:tcBorders>
            <w:shd w:val="clear" w:color="auto" w:fill="DBDBDB"/>
            <w:hideMark/>
          </w:tcPr>
          <w:p w14:paraId="17667522" w14:textId="77777777" w:rsidR="008617F8" w:rsidRPr="008617F8" w:rsidRDefault="008617F8" w:rsidP="008617F8">
            <w:r w:rsidRPr="008617F8">
              <w:t> </w:t>
            </w:r>
          </w:p>
        </w:tc>
        <w:tc>
          <w:tcPr>
            <w:tcW w:w="3435" w:type="dxa"/>
            <w:tcBorders>
              <w:top w:val="single" w:sz="6" w:space="0" w:color="000000"/>
              <w:left w:val="single" w:sz="6" w:space="0" w:color="000000"/>
              <w:bottom w:val="single" w:sz="6" w:space="0" w:color="000000"/>
              <w:right w:val="single" w:sz="6" w:space="0" w:color="000000"/>
            </w:tcBorders>
            <w:shd w:val="clear" w:color="auto" w:fill="DBDBDB"/>
            <w:hideMark/>
          </w:tcPr>
          <w:p w14:paraId="50A850B9" w14:textId="77777777" w:rsidR="008617F8" w:rsidRPr="008617F8" w:rsidRDefault="008617F8" w:rsidP="008617F8">
            <w:r w:rsidRPr="008617F8">
              <w:t> </w:t>
            </w:r>
          </w:p>
        </w:tc>
      </w:tr>
    </w:tbl>
    <w:p w14:paraId="472AE5A4" w14:textId="77777777" w:rsidR="008617F8" w:rsidRDefault="008617F8" w:rsidP="008617F8">
      <w:r w:rsidRPr="008617F8">
        <w:t> </w:t>
      </w:r>
    </w:p>
    <w:p w14:paraId="04460796" w14:textId="77777777" w:rsidR="00187FE6" w:rsidRDefault="00187FE6" w:rsidP="008617F8"/>
    <w:p w14:paraId="78E47BB5" w14:textId="77777777" w:rsidR="00187FE6" w:rsidRDefault="00187FE6" w:rsidP="008617F8"/>
    <w:p w14:paraId="4C9DDE3C" w14:textId="77777777" w:rsidR="00187FE6" w:rsidRDefault="00187FE6" w:rsidP="008617F8"/>
    <w:p w14:paraId="055C38F6" w14:textId="77777777" w:rsidR="00187FE6" w:rsidRDefault="00187FE6" w:rsidP="008617F8"/>
    <w:p w14:paraId="6B45AD04" w14:textId="77777777" w:rsidR="00187FE6" w:rsidRDefault="00187FE6" w:rsidP="008617F8"/>
    <w:p w14:paraId="2FCA7955" w14:textId="77777777" w:rsidR="00187FE6" w:rsidRDefault="00187FE6" w:rsidP="008617F8"/>
    <w:p w14:paraId="0792E8B1" w14:textId="77777777" w:rsidR="00187FE6" w:rsidRDefault="00187FE6" w:rsidP="008617F8"/>
    <w:p w14:paraId="4C242E15" w14:textId="77777777" w:rsidR="00187FE6" w:rsidRDefault="00187FE6" w:rsidP="008617F8"/>
    <w:p w14:paraId="21E6FA18" w14:textId="77777777" w:rsidR="00187FE6" w:rsidRDefault="00187FE6" w:rsidP="008617F8"/>
    <w:p w14:paraId="07876694" w14:textId="77777777" w:rsidR="00187FE6" w:rsidRPr="008617F8" w:rsidRDefault="00187FE6" w:rsidP="008617F8"/>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5"/>
        <w:gridCol w:w="958"/>
        <w:gridCol w:w="1009"/>
        <w:gridCol w:w="683"/>
        <w:gridCol w:w="649"/>
        <w:gridCol w:w="1271"/>
        <w:gridCol w:w="1047"/>
        <w:gridCol w:w="2333"/>
      </w:tblGrid>
      <w:tr w:rsidR="008617F8" w:rsidRPr="008617F8" w14:paraId="6DD012F6" w14:textId="77777777">
        <w:trPr>
          <w:trHeight w:val="540"/>
        </w:trPr>
        <w:tc>
          <w:tcPr>
            <w:tcW w:w="12960" w:type="dxa"/>
            <w:gridSpan w:val="8"/>
            <w:tcBorders>
              <w:top w:val="single" w:sz="6" w:space="0" w:color="auto"/>
              <w:left w:val="single" w:sz="6" w:space="0" w:color="auto"/>
              <w:bottom w:val="single" w:sz="6" w:space="0" w:color="auto"/>
              <w:right w:val="single" w:sz="6" w:space="0" w:color="auto"/>
            </w:tcBorders>
            <w:shd w:val="clear" w:color="auto" w:fill="FFFFFF"/>
            <w:hideMark/>
          </w:tcPr>
          <w:p w14:paraId="53B8A649" w14:textId="77777777" w:rsidR="008617F8" w:rsidRPr="008617F8" w:rsidRDefault="008617F8" w:rsidP="008617F8">
            <w:r w:rsidRPr="008617F8">
              <w:rPr>
                <w:b/>
                <w:bCs/>
                <w:lang w:val="en-US"/>
              </w:rPr>
              <w:t>Plan for Blank Level Questioning Activity - Wednesday</w:t>
            </w:r>
            <w:r w:rsidRPr="008617F8">
              <w:t> </w:t>
            </w:r>
          </w:p>
        </w:tc>
      </w:tr>
      <w:tr w:rsidR="008617F8" w:rsidRPr="008617F8" w14:paraId="16B91B42" w14:textId="77777777">
        <w:trPr>
          <w:trHeight w:val="540"/>
        </w:trPr>
        <w:tc>
          <w:tcPr>
            <w:tcW w:w="870" w:type="dxa"/>
            <w:tcBorders>
              <w:top w:val="single" w:sz="6" w:space="0" w:color="auto"/>
              <w:left w:val="single" w:sz="6" w:space="0" w:color="auto"/>
              <w:bottom w:val="single" w:sz="6" w:space="0" w:color="auto"/>
              <w:right w:val="single" w:sz="6" w:space="0" w:color="auto"/>
            </w:tcBorders>
            <w:shd w:val="clear" w:color="auto" w:fill="FFFFFF"/>
            <w:hideMark/>
          </w:tcPr>
          <w:p w14:paraId="62745C67" w14:textId="77777777" w:rsidR="008617F8" w:rsidRPr="008617F8" w:rsidRDefault="008617F8" w:rsidP="008617F8">
            <w:r w:rsidRPr="008617F8">
              <w:rPr>
                <w:b/>
                <w:bCs/>
                <w:lang w:val="en-US"/>
              </w:rPr>
              <w:t>Student Teacher</w:t>
            </w:r>
            <w:r w:rsidRPr="008617F8">
              <w:t> </w:t>
            </w:r>
          </w:p>
        </w:tc>
        <w:tc>
          <w:tcPr>
            <w:tcW w:w="1860" w:type="dxa"/>
            <w:tcBorders>
              <w:top w:val="single" w:sz="6" w:space="0" w:color="auto"/>
              <w:left w:val="single" w:sz="6" w:space="0" w:color="auto"/>
              <w:bottom w:val="single" w:sz="6" w:space="0" w:color="auto"/>
              <w:right w:val="single" w:sz="6" w:space="0" w:color="auto"/>
            </w:tcBorders>
            <w:shd w:val="clear" w:color="auto" w:fill="FFFFFF"/>
            <w:hideMark/>
          </w:tcPr>
          <w:p w14:paraId="2509D122" w14:textId="77777777" w:rsidR="008617F8" w:rsidRPr="008617F8" w:rsidRDefault="008617F8" w:rsidP="008617F8">
            <w:r w:rsidRPr="008617F8">
              <w:rPr>
                <w:b/>
                <w:bCs/>
                <w:lang w:val="en-US"/>
              </w:rPr>
              <w:t> </w:t>
            </w:r>
            <w:r w:rsidRPr="008617F8">
              <w:t> </w:t>
            </w:r>
          </w:p>
        </w:tc>
        <w:tc>
          <w:tcPr>
            <w:tcW w:w="105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04A8C68B" w14:textId="77777777" w:rsidR="008617F8" w:rsidRPr="008617F8" w:rsidRDefault="008617F8" w:rsidP="008617F8">
            <w:r w:rsidRPr="008617F8">
              <w:rPr>
                <w:b/>
                <w:bCs/>
                <w:lang w:val="en-US"/>
              </w:rPr>
              <w:t>Year group of learners</w:t>
            </w:r>
            <w:r w:rsidRPr="008617F8">
              <w:t> </w:t>
            </w:r>
          </w:p>
        </w:tc>
        <w:tc>
          <w:tcPr>
            <w:tcW w:w="12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D57705" w14:textId="77777777" w:rsidR="008617F8" w:rsidRPr="008617F8" w:rsidRDefault="008617F8" w:rsidP="008617F8">
            <w:r w:rsidRPr="008617F8">
              <w:rPr>
                <w:lang w:val="en-US"/>
              </w:rPr>
              <w:t> </w:t>
            </w:r>
            <w:r w:rsidRPr="008617F8">
              <w:t> </w:t>
            </w:r>
          </w:p>
        </w:tc>
        <w:tc>
          <w:tcPr>
            <w:tcW w:w="72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6D43E151" w14:textId="77777777" w:rsidR="008617F8" w:rsidRPr="008617F8" w:rsidRDefault="008617F8" w:rsidP="008617F8">
            <w:r w:rsidRPr="008617F8">
              <w:rPr>
                <w:b/>
                <w:bCs/>
                <w:lang w:val="en-US"/>
              </w:rPr>
              <w:t>Date</w:t>
            </w:r>
            <w:r w:rsidRPr="008617F8">
              <w:t> </w:t>
            </w:r>
          </w:p>
        </w:tc>
        <w:tc>
          <w:tcPr>
            <w:tcW w:w="25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27CCD8" w14:textId="77777777" w:rsidR="008617F8" w:rsidRPr="008617F8" w:rsidRDefault="008617F8" w:rsidP="008617F8">
            <w:r w:rsidRPr="008617F8">
              <w:rPr>
                <w:b/>
                <w:bCs/>
                <w:lang w:val="en-US"/>
              </w:rPr>
              <w:t> </w:t>
            </w:r>
            <w:r w:rsidRPr="008617F8">
              <w:t> </w:t>
            </w:r>
          </w:p>
        </w:tc>
        <w:tc>
          <w:tcPr>
            <w:tcW w:w="120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71EA7460" w14:textId="77777777" w:rsidR="008617F8" w:rsidRPr="008617F8" w:rsidRDefault="008617F8" w:rsidP="008617F8">
            <w:r w:rsidRPr="008617F8">
              <w:rPr>
                <w:b/>
                <w:bCs/>
                <w:lang w:val="en-US"/>
              </w:rPr>
              <w:t>Subject</w:t>
            </w:r>
            <w:r w:rsidRPr="008617F8">
              <w:t> </w:t>
            </w:r>
          </w:p>
        </w:tc>
        <w:tc>
          <w:tcPr>
            <w:tcW w:w="34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7F7505" w14:textId="77777777" w:rsidR="008617F8" w:rsidRPr="008617F8" w:rsidRDefault="008617F8" w:rsidP="008617F8">
            <w:r w:rsidRPr="008617F8">
              <w:rPr>
                <w:lang w:val="en-US"/>
              </w:rPr>
              <w:t>Blank Level Questioning Activity</w:t>
            </w:r>
            <w:r w:rsidRPr="008617F8">
              <w:t> </w:t>
            </w:r>
          </w:p>
        </w:tc>
      </w:tr>
    </w:tbl>
    <w:p w14:paraId="56576FAB" w14:textId="77777777" w:rsidR="008617F8" w:rsidRPr="008617F8" w:rsidRDefault="008617F8" w:rsidP="008617F8">
      <w:r w:rsidRPr="008617F8">
        <w:rPr>
          <w:b/>
          <w:bCs/>
          <w:lang w:val="en-US"/>
        </w:rPr>
        <w:t> </w:t>
      </w:r>
      <w:r w:rsidRPr="008617F8">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6"/>
        <w:gridCol w:w="1703"/>
        <w:gridCol w:w="3001"/>
      </w:tblGrid>
      <w:tr w:rsidR="008617F8" w:rsidRPr="008617F8" w14:paraId="453364CE" w14:textId="77777777">
        <w:trPr>
          <w:trHeight w:val="285"/>
        </w:trPr>
        <w:tc>
          <w:tcPr>
            <w:tcW w:w="6405" w:type="dxa"/>
            <w:tcBorders>
              <w:top w:val="single" w:sz="6" w:space="0" w:color="auto"/>
              <w:left w:val="single" w:sz="6" w:space="0" w:color="auto"/>
              <w:bottom w:val="single" w:sz="6" w:space="0" w:color="auto"/>
              <w:right w:val="single" w:sz="6" w:space="0" w:color="auto"/>
            </w:tcBorders>
            <w:shd w:val="clear" w:color="auto" w:fill="FBE4D5"/>
            <w:hideMark/>
          </w:tcPr>
          <w:p w14:paraId="7363D1E7" w14:textId="77777777" w:rsidR="008617F8" w:rsidRPr="008617F8" w:rsidRDefault="008617F8" w:rsidP="008617F8">
            <w:r w:rsidRPr="008617F8">
              <w:rPr>
                <w:b/>
                <w:bCs/>
                <w:lang w:val="en-US"/>
              </w:rPr>
              <w:t>List of resources</w:t>
            </w:r>
            <w:r w:rsidRPr="008617F8">
              <w:t> </w:t>
            </w:r>
          </w:p>
        </w:tc>
        <w:tc>
          <w:tcPr>
            <w:tcW w:w="6525" w:type="dxa"/>
            <w:gridSpan w:val="2"/>
            <w:tcBorders>
              <w:top w:val="single" w:sz="6" w:space="0" w:color="auto"/>
              <w:left w:val="single" w:sz="6" w:space="0" w:color="auto"/>
              <w:bottom w:val="single" w:sz="6" w:space="0" w:color="auto"/>
              <w:right w:val="single" w:sz="6" w:space="0" w:color="auto"/>
            </w:tcBorders>
            <w:shd w:val="clear" w:color="auto" w:fill="FBE4D5"/>
            <w:hideMark/>
          </w:tcPr>
          <w:p w14:paraId="57788281" w14:textId="77777777" w:rsidR="008617F8" w:rsidRPr="008617F8" w:rsidRDefault="008617F8" w:rsidP="008617F8">
            <w:r w:rsidRPr="008617F8">
              <w:rPr>
                <w:b/>
                <w:bCs/>
                <w:lang w:val="en-US"/>
              </w:rPr>
              <w:t> </w:t>
            </w:r>
            <w:r w:rsidRPr="008617F8">
              <w:t> </w:t>
            </w:r>
          </w:p>
        </w:tc>
      </w:tr>
      <w:tr w:rsidR="008617F8" w:rsidRPr="008617F8" w14:paraId="5B7D23E3" w14:textId="77777777" w:rsidTr="00187FE6">
        <w:trPr>
          <w:trHeight w:val="285"/>
        </w:trPr>
        <w:tc>
          <w:tcPr>
            <w:tcW w:w="12945" w:type="dxa"/>
            <w:gridSpan w:val="3"/>
            <w:tcBorders>
              <w:top w:val="single" w:sz="6" w:space="0" w:color="auto"/>
              <w:left w:val="single" w:sz="6" w:space="0" w:color="auto"/>
              <w:bottom w:val="single" w:sz="6" w:space="0" w:color="auto"/>
              <w:right w:val="single" w:sz="6" w:space="0" w:color="auto"/>
            </w:tcBorders>
            <w:shd w:val="clear" w:color="auto" w:fill="156082" w:themeFill="accent1"/>
            <w:hideMark/>
          </w:tcPr>
          <w:p w14:paraId="5FAF19C9" w14:textId="77777777" w:rsidR="008617F8" w:rsidRPr="008617F8" w:rsidRDefault="008617F8" w:rsidP="008617F8">
            <w:r w:rsidRPr="008617F8">
              <w:rPr>
                <w:b/>
                <w:bCs/>
                <w:lang w:val="en-US"/>
              </w:rPr>
              <w:t> </w:t>
            </w:r>
            <w:r w:rsidRPr="008617F8">
              <w:t> </w:t>
            </w:r>
          </w:p>
        </w:tc>
      </w:tr>
      <w:tr w:rsidR="008617F8" w:rsidRPr="008617F8" w14:paraId="586A7C96" w14:textId="77777777">
        <w:trPr>
          <w:trHeight w:val="285"/>
        </w:trPr>
        <w:tc>
          <w:tcPr>
            <w:tcW w:w="6405" w:type="dxa"/>
            <w:tcBorders>
              <w:top w:val="single" w:sz="6" w:space="0" w:color="auto"/>
              <w:left w:val="single" w:sz="6" w:space="0" w:color="auto"/>
              <w:bottom w:val="single" w:sz="6" w:space="0" w:color="auto"/>
              <w:right w:val="single" w:sz="6" w:space="0" w:color="auto"/>
            </w:tcBorders>
            <w:shd w:val="clear" w:color="auto" w:fill="DEEAF6"/>
            <w:hideMark/>
          </w:tcPr>
          <w:p w14:paraId="6AD69C92" w14:textId="77777777" w:rsidR="008617F8" w:rsidRPr="008617F8" w:rsidRDefault="008617F8" w:rsidP="008617F8">
            <w:r w:rsidRPr="008617F8">
              <w:rPr>
                <w:b/>
                <w:bCs/>
                <w:lang w:val="en-US"/>
              </w:rPr>
              <w:t>Checking for Understanding</w:t>
            </w:r>
            <w:r w:rsidRPr="008617F8">
              <w:t> </w:t>
            </w:r>
          </w:p>
        </w:tc>
        <w:tc>
          <w:tcPr>
            <w:tcW w:w="6525" w:type="dxa"/>
            <w:gridSpan w:val="2"/>
            <w:tcBorders>
              <w:top w:val="nil"/>
              <w:left w:val="single" w:sz="6" w:space="0" w:color="auto"/>
              <w:bottom w:val="single" w:sz="6" w:space="0" w:color="auto"/>
              <w:right w:val="single" w:sz="6" w:space="0" w:color="auto"/>
            </w:tcBorders>
            <w:shd w:val="clear" w:color="auto" w:fill="DEEAF6"/>
            <w:hideMark/>
          </w:tcPr>
          <w:p w14:paraId="46417677" w14:textId="77777777" w:rsidR="008617F8" w:rsidRPr="008617F8" w:rsidRDefault="008617F8" w:rsidP="008617F8">
            <w:r w:rsidRPr="008617F8">
              <w:rPr>
                <w:b/>
                <w:bCs/>
                <w:lang w:val="en-US"/>
              </w:rPr>
              <w:t>Adapting Practice</w:t>
            </w:r>
            <w:r w:rsidRPr="008617F8">
              <w:t> </w:t>
            </w:r>
          </w:p>
        </w:tc>
      </w:tr>
      <w:tr w:rsidR="008617F8" w:rsidRPr="008617F8" w14:paraId="571AA337" w14:textId="77777777">
        <w:trPr>
          <w:trHeight w:val="285"/>
        </w:trPr>
        <w:tc>
          <w:tcPr>
            <w:tcW w:w="6405" w:type="dxa"/>
            <w:tcBorders>
              <w:top w:val="single" w:sz="6" w:space="0" w:color="auto"/>
              <w:left w:val="single" w:sz="6" w:space="0" w:color="auto"/>
              <w:bottom w:val="single" w:sz="6" w:space="0" w:color="auto"/>
              <w:right w:val="single" w:sz="6" w:space="0" w:color="auto"/>
            </w:tcBorders>
            <w:shd w:val="clear" w:color="auto" w:fill="DEEAF6"/>
            <w:hideMark/>
          </w:tcPr>
          <w:p w14:paraId="083A59AB" w14:textId="77777777" w:rsidR="008617F8" w:rsidRPr="008617F8" w:rsidRDefault="008617F8" w:rsidP="008617F8">
            <w:r w:rsidRPr="008617F8">
              <w:rPr>
                <w:b/>
                <w:bCs/>
                <w:lang w:val="en-US"/>
              </w:rPr>
              <w:t>What are your key questions for each stage of the Blanks strategy?</w:t>
            </w:r>
            <w:r w:rsidRPr="008617F8">
              <w:t> </w:t>
            </w:r>
          </w:p>
        </w:tc>
        <w:tc>
          <w:tcPr>
            <w:tcW w:w="6525" w:type="dxa"/>
            <w:gridSpan w:val="2"/>
            <w:tcBorders>
              <w:top w:val="single" w:sz="6" w:space="0" w:color="auto"/>
              <w:left w:val="single" w:sz="6" w:space="0" w:color="auto"/>
              <w:bottom w:val="single" w:sz="6" w:space="0" w:color="auto"/>
              <w:right w:val="single" w:sz="6" w:space="0" w:color="auto"/>
            </w:tcBorders>
            <w:shd w:val="clear" w:color="auto" w:fill="DEEAF6"/>
            <w:hideMark/>
          </w:tcPr>
          <w:p w14:paraId="418E9A10" w14:textId="77777777" w:rsidR="008617F8" w:rsidRPr="008617F8" w:rsidRDefault="008617F8" w:rsidP="008617F8">
            <w:r w:rsidRPr="008617F8">
              <w:rPr>
                <w:b/>
                <w:bCs/>
                <w:lang w:val="en-US"/>
              </w:rPr>
              <w:t>Which individuals will need adaptations to the planned learning so that they can make progress in this activity? </w:t>
            </w:r>
            <w:r w:rsidRPr="008617F8">
              <w:t> </w:t>
            </w:r>
          </w:p>
          <w:p w14:paraId="16B92059" w14:textId="77777777" w:rsidR="008617F8" w:rsidRPr="008617F8" w:rsidRDefault="008617F8" w:rsidP="008617F8">
            <w:r w:rsidRPr="008617F8">
              <w:rPr>
                <w:lang w:val="en-US"/>
              </w:rPr>
              <w:t>Resource, task, learning step, support</w:t>
            </w:r>
            <w:r w:rsidRPr="008617F8">
              <w:t> </w:t>
            </w:r>
          </w:p>
        </w:tc>
      </w:tr>
      <w:tr w:rsidR="008617F8" w:rsidRPr="008617F8" w14:paraId="2C4A2DE0" w14:textId="77777777">
        <w:trPr>
          <w:trHeight w:val="285"/>
        </w:trPr>
        <w:tc>
          <w:tcPr>
            <w:tcW w:w="6405" w:type="dxa"/>
            <w:tcBorders>
              <w:top w:val="single" w:sz="6" w:space="0" w:color="auto"/>
              <w:left w:val="single" w:sz="6" w:space="0" w:color="auto"/>
              <w:bottom w:val="single" w:sz="6" w:space="0" w:color="auto"/>
              <w:right w:val="single" w:sz="6" w:space="0" w:color="auto"/>
            </w:tcBorders>
            <w:shd w:val="clear" w:color="auto" w:fill="FFFFFF"/>
            <w:hideMark/>
          </w:tcPr>
          <w:p w14:paraId="33F44741" w14:textId="77777777" w:rsidR="008617F8" w:rsidRPr="008617F8" w:rsidRDefault="008617F8" w:rsidP="008617F8">
            <w:r w:rsidRPr="008617F8">
              <w:rPr>
                <w:b/>
                <w:bCs/>
                <w:lang w:val="en-US"/>
              </w:rPr>
              <w:t>Level 1</w:t>
            </w:r>
            <w:r w:rsidRPr="008617F8">
              <w:t> </w:t>
            </w:r>
          </w:p>
          <w:p w14:paraId="3D5E4D06" w14:textId="77777777" w:rsidR="008617F8" w:rsidRPr="008617F8" w:rsidRDefault="008617F8" w:rsidP="008617F8">
            <w:r w:rsidRPr="008617F8">
              <w:rPr>
                <w:b/>
                <w:bCs/>
                <w:lang w:val="en-US"/>
              </w:rPr>
              <w:t> </w:t>
            </w:r>
            <w:r w:rsidRPr="008617F8">
              <w:t> </w:t>
            </w:r>
          </w:p>
        </w:tc>
        <w:tc>
          <w:tcPr>
            <w:tcW w:w="2085" w:type="dxa"/>
            <w:tcBorders>
              <w:top w:val="single" w:sz="6" w:space="0" w:color="auto"/>
              <w:left w:val="single" w:sz="6" w:space="0" w:color="auto"/>
              <w:bottom w:val="single" w:sz="6" w:space="0" w:color="auto"/>
              <w:right w:val="single" w:sz="6" w:space="0" w:color="auto"/>
            </w:tcBorders>
            <w:shd w:val="clear" w:color="auto" w:fill="DEEAF6"/>
            <w:hideMark/>
          </w:tcPr>
          <w:p w14:paraId="65BDB2CC" w14:textId="77777777" w:rsidR="008617F8" w:rsidRPr="008617F8" w:rsidRDefault="008617F8" w:rsidP="008617F8">
            <w:r w:rsidRPr="008617F8">
              <w:rPr>
                <w:b/>
                <w:bCs/>
                <w:lang w:val="en-US"/>
              </w:rPr>
              <w:t>Who?</w:t>
            </w:r>
            <w:r w:rsidRPr="008617F8">
              <w:t> </w:t>
            </w:r>
          </w:p>
        </w:tc>
        <w:tc>
          <w:tcPr>
            <w:tcW w:w="4440" w:type="dxa"/>
            <w:tcBorders>
              <w:top w:val="nil"/>
              <w:left w:val="single" w:sz="6" w:space="0" w:color="auto"/>
              <w:bottom w:val="single" w:sz="6" w:space="0" w:color="auto"/>
              <w:right w:val="single" w:sz="6" w:space="0" w:color="auto"/>
            </w:tcBorders>
            <w:shd w:val="clear" w:color="auto" w:fill="DEEAF6"/>
            <w:hideMark/>
          </w:tcPr>
          <w:p w14:paraId="39813139" w14:textId="77777777" w:rsidR="008617F8" w:rsidRPr="008617F8" w:rsidRDefault="008617F8" w:rsidP="008617F8">
            <w:r w:rsidRPr="008617F8">
              <w:rPr>
                <w:b/>
                <w:bCs/>
                <w:lang w:val="en-US"/>
              </w:rPr>
              <w:t>What?</w:t>
            </w:r>
            <w:r w:rsidRPr="008617F8">
              <w:t> </w:t>
            </w:r>
          </w:p>
        </w:tc>
      </w:tr>
      <w:tr w:rsidR="008617F8" w:rsidRPr="008617F8" w14:paraId="3806B525" w14:textId="77777777">
        <w:trPr>
          <w:trHeight w:val="285"/>
        </w:trPr>
        <w:tc>
          <w:tcPr>
            <w:tcW w:w="6405" w:type="dxa"/>
            <w:tcBorders>
              <w:top w:val="single" w:sz="6" w:space="0" w:color="auto"/>
              <w:left w:val="single" w:sz="6" w:space="0" w:color="auto"/>
              <w:bottom w:val="single" w:sz="6" w:space="0" w:color="auto"/>
              <w:right w:val="single" w:sz="6" w:space="0" w:color="auto"/>
            </w:tcBorders>
            <w:shd w:val="clear" w:color="auto" w:fill="FFFFFF"/>
            <w:hideMark/>
          </w:tcPr>
          <w:p w14:paraId="34CEBFDF" w14:textId="77777777" w:rsidR="008617F8" w:rsidRPr="008617F8" w:rsidRDefault="008617F8" w:rsidP="008617F8">
            <w:r w:rsidRPr="008617F8">
              <w:rPr>
                <w:b/>
                <w:bCs/>
                <w:lang w:val="en-US"/>
              </w:rPr>
              <w:t>Level 2</w:t>
            </w:r>
            <w:r w:rsidRPr="008617F8">
              <w:t> </w:t>
            </w:r>
          </w:p>
          <w:p w14:paraId="7AA38B26" w14:textId="77777777" w:rsidR="008617F8" w:rsidRPr="008617F8" w:rsidRDefault="008617F8" w:rsidP="008617F8">
            <w:r w:rsidRPr="008617F8">
              <w:rPr>
                <w:b/>
                <w:bCs/>
                <w:lang w:val="en-US"/>
              </w:rPr>
              <w:t> </w:t>
            </w:r>
            <w:r w:rsidRPr="008617F8">
              <w:t> </w:t>
            </w:r>
          </w:p>
        </w:tc>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F1E3965" w14:textId="77777777" w:rsidR="008617F8" w:rsidRPr="008617F8" w:rsidRDefault="008617F8" w:rsidP="008617F8">
            <w:r w:rsidRPr="008617F8">
              <w:rPr>
                <w:b/>
                <w:bCs/>
                <w:lang w:val="en-US"/>
              </w:rPr>
              <w:t>Learner 1</w:t>
            </w:r>
            <w:r w:rsidRPr="008617F8">
              <w:t> </w:t>
            </w:r>
          </w:p>
        </w:tc>
        <w:tc>
          <w:tcPr>
            <w:tcW w:w="4440" w:type="dxa"/>
            <w:tcBorders>
              <w:top w:val="single" w:sz="6" w:space="0" w:color="auto"/>
              <w:left w:val="single" w:sz="6" w:space="0" w:color="auto"/>
              <w:bottom w:val="single" w:sz="6" w:space="0" w:color="auto"/>
              <w:right w:val="single" w:sz="6" w:space="0" w:color="auto"/>
            </w:tcBorders>
            <w:shd w:val="clear" w:color="auto" w:fill="FFFFFF"/>
            <w:hideMark/>
          </w:tcPr>
          <w:p w14:paraId="758CDCFC" w14:textId="77777777" w:rsidR="008617F8" w:rsidRPr="008617F8" w:rsidRDefault="008617F8" w:rsidP="008617F8">
            <w:r w:rsidRPr="008617F8">
              <w:rPr>
                <w:b/>
                <w:bCs/>
                <w:lang w:val="en-US"/>
              </w:rPr>
              <w:t> </w:t>
            </w:r>
            <w:r w:rsidRPr="008617F8">
              <w:t> </w:t>
            </w:r>
          </w:p>
        </w:tc>
      </w:tr>
      <w:tr w:rsidR="008617F8" w:rsidRPr="008617F8" w14:paraId="190E262C" w14:textId="77777777">
        <w:trPr>
          <w:trHeight w:val="285"/>
        </w:trPr>
        <w:tc>
          <w:tcPr>
            <w:tcW w:w="6405" w:type="dxa"/>
            <w:tcBorders>
              <w:top w:val="single" w:sz="6" w:space="0" w:color="auto"/>
              <w:left w:val="single" w:sz="6" w:space="0" w:color="auto"/>
              <w:bottom w:val="single" w:sz="6" w:space="0" w:color="auto"/>
              <w:right w:val="single" w:sz="6" w:space="0" w:color="auto"/>
            </w:tcBorders>
            <w:shd w:val="clear" w:color="auto" w:fill="FFFFFF"/>
            <w:hideMark/>
          </w:tcPr>
          <w:p w14:paraId="7460212F" w14:textId="77777777" w:rsidR="008617F8" w:rsidRPr="008617F8" w:rsidRDefault="008617F8" w:rsidP="008617F8">
            <w:r w:rsidRPr="008617F8">
              <w:rPr>
                <w:b/>
                <w:bCs/>
                <w:lang w:val="en-US"/>
              </w:rPr>
              <w:t>Level 3</w:t>
            </w:r>
            <w:r w:rsidRPr="008617F8">
              <w:t> </w:t>
            </w:r>
          </w:p>
          <w:p w14:paraId="26E5F2A0" w14:textId="77777777" w:rsidR="008617F8" w:rsidRPr="008617F8" w:rsidRDefault="008617F8" w:rsidP="008617F8">
            <w:r w:rsidRPr="008617F8">
              <w:rPr>
                <w:b/>
                <w:bCs/>
                <w:lang w:val="en-US"/>
              </w:rPr>
              <w:t> </w:t>
            </w:r>
            <w:r w:rsidRPr="008617F8">
              <w:t> </w:t>
            </w:r>
          </w:p>
        </w:tc>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E99A2FD" w14:textId="77777777" w:rsidR="008617F8" w:rsidRPr="008617F8" w:rsidRDefault="008617F8" w:rsidP="008617F8">
            <w:r w:rsidRPr="008617F8">
              <w:rPr>
                <w:b/>
                <w:bCs/>
                <w:lang w:val="en-US"/>
              </w:rPr>
              <w:t>Learner 2</w:t>
            </w:r>
            <w:r w:rsidRPr="008617F8">
              <w:t> </w:t>
            </w:r>
          </w:p>
        </w:tc>
        <w:tc>
          <w:tcPr>
            <w:tcW w:w="4440" w:type="dxa"/>
            <w:tcBorders>
              <w:top w:val="single" w:sz="6" w:space="0" w:color="auto"/>
              <w:left w:val="single" w:sz="6" w:space="0" w:color="auto"/>
              <w:bottom w:val="single" w:sz="6" w:space="0" w:color="auto"/>
              <w:right w:val="single" w:sz="6" w:space="0" w:color="auto"/>
            </w:tcBorders>
            <w:shd w:val="clear" w:color="auto" w:fill="FFFFFF"/>
            <w:hideMark/>
          </w:tcPr>
          <w:p w14:paraId="470EACF6" w14:textId="77777777" w:rsidR="008617F8" w:rsidRPr="008617F8" w:rsidRDefault="008617F8" w:rsidP="008617F8">
            <w:r w:rsidRPr="008617F8">
              <w:rPr>
                <w:b/>
                <w:bCs/>
                <w:lang w:val="en-US"/>
              </w:rPr>
              <w:t> </w:t>
            </w:r>
            <w:r w:rsidRPr="008617F8">
              <w:t> </w:t>
            </w:r>
          </w:p>
        </w:tc>
      </w:tr>
      <w:tr w:rsidR="008617F8" w:rsidRPr="008617F8" w14:paraId="0AA0CF5B" w14:textId="77777777">
        <w:trPr>
          <w:trHeight w:val="675"/>
        </w:trPr>
        <w:tc>
          <w:tcPr>
            <w:tcW w:w="6405" w:type="dxa"/>
            <w:tcBorders>
              <w:top w:val="single" w:sz="6" w:space="0" w:color="auto"/>
              <w:left w:val="single" w:sz="6" w:space="0" w:color="auto"/>
              <w:bottom w:val="single" w:sz="6" w:space="0" w:color="auto"/>
              <w:right w:val="single" w:sz="6" w:space="0" w:color="auto"/>
            </w:tcBorders>
            <w:shd w:val="clear" w:color="auto" w:fill="FFFFFF"/>
            <w:hideMark/>
          </w:tcPr>
          <w:p w14:paraId="4EDB206E" w14:textId="77777777" w:rsidR="008617F8" w:rsidRPr="008617F8" w:rsidRDefault="008617F8" w:rsidP="008617F8">
            <w:r w:rsidRPr="008617F8">
              <w:rPr>
                <w:b/>
                <w:bCs/>
                <w:lang w:val="en-US"/>
              </w:rPr>
              <w:t>Level 4</w:t>
            </w:r>
            <w:r w:rsidRPr="008617F8">
              <w:t> </w:t>
            </w:r>
          </w:p>
        </w:tc>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777E983" w14:textId="77777777" w:rsidR="008617F8" w:rsidRPr="008617F8" w:rsidRDefault="008617F8" w:rsidP="008617F8">
            <w:r w:rsidRPr="008617F8">
              <w:rPr>
                <w:b/>
                <w:bCs/>
                <w:lang w:val="en-US"/>
              </w:rPr>
              <w:t>Learner 3</w:t>
            </w:r>
            <w:r w:rsidRPr="008617F8">
              <w:t> </w:t>
            </w:r>
          </w:p>
          <w:p w14:paraId="5E46205A" w14:textId="77777777" w:rsidR="008617F8" w:rsidRPr="008617F8" w:rsidRDefault="008617F8" w:rsidP="008617F8">
            <w:r w:rsidRPr="008617F8">
              <w:rPr>
                <w:b/>
                <w:bCs/>
                <w:lang w:val="en-US"/>
              </w:rPr>
              <w:t> </w:t>
            </w:r>
            <w:r w:rsidRPr="008617F8">
              <w:t> </w:t>
            </w:r>
          </w:p>
        </w:tc>
        <w:tc>
          <w:tcPr>
            <w:tcW w:w="4440" w:type="dxa"/>
            <w:tcBorders>
              <w:top w:val="single" w:sz="6" w:space="0" w:color="auto"/>
              <w:left w:val="single" w:sz="6" w:space="0" w:color="auto"/>
              <w:bottom w:val="single" w:sz="6" w:space="0" w:color="auto"/>
              <w:right w:val="single" w:sz="6" w:space="0" w:color="auto"/>
            </w:tcBorders>
            <w:shd w:val="clear" w:color="auto" w:fill="FFFFFF"/>
            <w:hideMark/>
          </w:tcPr>
          <w:p w14:paraId="43540DC3" w14:textId="77777777" w:rsidR="008617F8" w:rsidRPr="008617F8" w:rsidRDefault="008617F8" w:rsidP="008617F8">
            <w:r w:rsidRPr="008617F8">
              <w:rPr>
                <w:b/>
                <w:bCs/>
                <w:lang w:val="en-US"/>
              </w:rPr>
              <w:t> </w:t>
            </w:r>
            <w:r w:rsidRPr="008617F8">
              <w:t> </w:t>
            </w:r>
          </w:p>
        </w:tc>
      </w:tr>
    </w:tbl>
    <w:p w14:paraId="563F7D8B" w14:textId="77777777" w:rsidR="008617F8" w:rsidRDefault="008617F8" w:rsidP="008617F8">
      <w:r w:rsidRPr="008617F8">
        <w:rPr>
          <w:b/>
          <w:bCs/>
          <w:lang w:val="en-US"/>
        </w:rPr>
        <w:t> </w:t>
      </w:r>
      <w:r w:rsidRPr="008617F8">
        <w:t> </w:t>
      </w:r>
    </w:p>
    <w:p w14:paraId="6FFC4477" w14:textId="77777777" w:rsidR="00187FE6" w:rsidRDefault="00187FE6" w:rsidP="008617F8"/>
    <w:p w14:paraId="6D62B974" w14:textId="77777777" w:rsidR="00187FE6" w:rsidRDefault="00187FE6" w:rsidP="008617F8"/>
    <w:p w14:paraId="43800006" w14:textId="77777777" w:rsidR="00187FE6" w:rsidRDefault="00187FE6" w:rsidP="008617F8"/>
    <w:p w14:paraId="7945CEE6" w14:textId="77777777" w:rsidR="00187FE6" w:rsidRDefault="00187FE6" w:rsidP="008617F8"/>
    <w:p w14:paraId="790B27D3" w14:textId="77777777" w:rsidR="00187FE6" w:rsidRDefault="00187FE6" w:rsidP="008617F8"/>
    <w:p w14:paraId="784409A6" w14:textId="77777777" w:rsidR="00187FE6" w:rsidRDefault="00187FE6" w:rsidP="008617F8"/>
    <w:p w14:paraId="772CD2CB" w14:textId="77777777" w:rsidR="00187FE6" w:rsidRDefault="00187FE6" w:rsidP="008617F8"/>
    <w:p w14:paraId="431C9CB6" w14:textId="77777777" w:rsidR="00187FE6" w:rsidRPr="008617F8" w:rsidRDefault="00187FE6" w:rsidP="008617F8"/>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8"/>
        <w:gridCol w:w="2166"/>
        <w:gridCol w:w="2611"/>
        <w:gridCol w:w="2725"/>
      </w:tblGrid>
      <w:tr w:rsidR="008617F8" w:rsidRPr="008617F8" w14:paraId="636313CE" w14:textId="77777777">
        <w:trPr>
          <w:trHeight w:val="780"/>
        </w:trPr>
        <w:tc>
          <w:tcPr>
            <w:tcW w:w="12960" w:type="dxa"/>
            <w:gridSpan w:val="4"/>
            <w:tcBorders>
              <w:top w:val="single" w:sz="6" w:space="0" w:color="auto"/>
              <w:left w:val="single" w:sz="6" w:space="0" w:color="auto"/>
              <w:bottom w:val="single" w:sz="6" w:space="0" w:color="auto"/>
              <w:right w:val="single" w:sz="6" w:space="0" w:color="auto"/>
            </w:tcBorders>
            <w:shd w:val="clear" w:color="auto" w:fill="DEEAF6"/>
            <w:hideMark/>
          </w:tcPr>
          <w:p w14:paraId="5CC03322" w14:textId="77777777" w:rsidR="008617F8" w:rsidRPr="008617F8" w:rsidRDefault="008617F8" w:rsidP="008617F8">
            <w:r w:rsidRPr="008617F8">
              <w:rPr>
                <w:b/>
                <w:bCs/>
                <w:lang w:val="en-US"/>
              </w:rPr>
              <w:t>Checking for Understanding- Post Lesson Assessment Record</w:t>
            </w:r>
            <w:r w:rsidRPr="008617F8">
              <w:t> </w:t>
            </w:r>
          </w:p>
          <w:p w14:paraId="54767FEF" w14:textId="77777777" w:rsidR="008617F8" w:rsidRPr="008617F8" w:rsidRDefault="008617F8" w:rsidP="008617F8">
            <w:r w:rsidRPr="008617F8">
              <w:rPr>
                <w:b/>
                <w:bCs/>
                <w:lang w:val="en-US"/>
              </w:rPr>
              <w:t>As a result of the planned activity above, which learners/groups responded in a way that needs further consideration and response from you as the teacher? </w:t>
            </w:r>
            <w:r w:rsidRPr="008617F8">
              <w:t> </w:t>
            </w:r>
          </w:p>
          <w:p w14:paraId="6116D2D5" w14:textId="77777777" w:rsidR="008617F8" w:rsidRPr="008617F8" w:rsidRDefault="008617F8" w:rsidP="008617F8">
            <w:r w:rsidRPr="008617F8">
              <w:rPr>
                <w:lang w:val="en-US"/>
              </w:rPr>
              <w:t>Please refer to the learning objective and smaller steps rather than </w:t>
            </w:r>
            <w:proofErr w:type="spellStart"/>
            <w:r w:rsidRPr="008617F8">
              <w:rPr>
                <w:lang w:val="en-US"/>
              </w:rPr>
              <w:t>behaviour</w:t>
            </w:r>
            <w:proofErr w:type="spellEnd"/>
            <w:r w:rsidRPr="008617F8">
              <w:rPr>
                <w:lang w:val="en-US"/>
              </w:rPr>
              <w:t>, effort and confidence. Be diagnostic and find the cause.</w:t>
            </w:r>
            <w:r w:rsidRPr="008617F8">
              <w:t> </w:t>
            </w:r>
          </w:p>
          <w:p w14:paraId="43A31B82" w14:textId="77777777" w:rsidR="008617F8" w:rsidRPr="008617F8" w:rsidRDefault="008617F8" w:rsidP="008617F8">
            <w:r w:rsidRPr="008617F8">
              <w:rPr>
                <w:b/>
                <w:bCs/>
                <w:lang w:val="en-US"/>
              </w:rPr>
              <w:t> </w:t>
            </w:r>
            <w:r w:rsidRPr="008617F8">
              <w:t> </w:t>
            </w:r>
          </w:p>
        </w:tc>
      </w:tr>
      <w:tr w:rsidR="008617F8" w:rsidRPr="008617F8" w14:paraId="1E668F46" w14:textId="77777777">
        <w:trPr>
          <w:trHeight w:val="780"/>
        </w:trPr>
        <w:tc>
          <w:tcPr>
            <w:tcW w:w="1725" w:type="dxa"/>
            <w:tcBorders>
              <w:top w:val="single" w:sz="6" w:space="0" w:color="auto"/>
              <w:left w:val="single" w:sz="6" w:space="0" w:color="auto"/>
              <w:bottom w:val="single" w:sz="6" w:space="0" w:color="auto"/>
              <w:right w:val="single" w:sz="6" w:space="0" w:color="auto"/>
            </w:tcBorders>
            <w:shd w:val="clear" w:color="auto" w:fill="DEEAF6"/>
            <w:hideMark/>
          </w:tcPr>
          <w:p w14:paraId="6AFBADE9" w14:textId="77777777" w:rsidR="008617F8" w:rsidRPr="008617F8" w:rsidRDefault="008617F8" w:rsidP="008617F8">
            <w:r w:rsidRPr="008617F8">
              <w:rPr>
                <w:b/>
                <w:bCs/>
                <w:lang w:val="en-US"/>
              </w:rPr>
              <w:t>Pupil/group</w:t>
            </w:r>
            <w:r w:rsidRPr="008617F8">
              <w:t> </w:t>
            </w:r>
          </w:p>
        </w:tc>
        <w:tc>
          <w:tcPr>
            <w:tcW w:w="3255" w:type="dxa"/>
            <w:tcBorders>
              <w:top w:val="nil"/>
              <w:left w:val="single" w:sz="6" w:space="0" w:color="auto"/>
              <w:bottom w:val="single" w:sz="6" w:space="0" w:color="auto"/>
              <w:right w:val="single" w:sz="6" w:space="0" w:color="auto"/>
            </w:tcBorders>
            <w:shd w:val="clear" w:color="auto" w:fill="DEEAF6"/>
            <w:hideMark/>
          </w:tcPr>
          <w:p w14:paraId="544BA8F2" w14:textId="77777777" w:rsidR="008617F8" w:rsidRPr="008617F8" w:rsidRDefault="008617F8" w:rsidP="008617F8">
            <w:r w:rsidRPr="008617F8">
              <w:rPr>
                <w:b/>
                <w:bCs/>
                <w:lang w:val="en-US"/>
              </w:rPr>
              <w:t>IDENTIFY  </w:t>
            </w:r>
            <w:r w:rsidRPr="008617F8">
              <w:t> </w:t>
            </w:r>
          </w:p>
          <w:p w14:paraId="759D3BEE" w14:textId="77777777" w:rsidR="008617F8" w:rsidRPr="008617F8" w:rsidRDefault="008617F8" w:rsidP="008617F8">
            <w:r w:rsidRPr="008617F8">
              <w:rPr>
                <w:lang w:val="en-US"/>
              </w:rPr>
              <w:t>What has caught your attention?</w:t>
            </w:r>
            <w:r w:rsidRPr="008617F8">
              <w:t> </w:t>
            </w:r>
          </w:p>
          <w:p w14:paraId="2C110882" w14:textId="77777777" w:rsidR="008617F8" w:rsidRPr="008617F8" w:rsidRDefault="008617F8" w:rsidP="008617F8">
            <w:r w:rsidRPr="008617F8">
              <w:rPr>
                <w:i/>
                <w:iCs/>
                <w:lang w:val="en-US"/>
              </w:rPr>
              <w:t>Symptom</w:t>
            </w:r>
            <w:r w:rsidRPr="008617F8">
              <w:t> </w:t>
            </w:r>
          </w:p>
        </w:tc>
        <w:tc>
          <w:tcPr>
            <w:tcW w:w="3570" w:type="dxa"/>
            <w:tcBorders>
              <w:top w:val="nil"/>
              <w:left w:val="single" w:sz="6" w:space="0" w:color="auto"/>
              <w:bottom w:val="single" w:sz="6" w:space="0" w:color="auto"/>
              <w:right w:val="single" w:sz="6" w:space="0" w:color="auto"/>
            </w:tcBorders>
            <w:shd w:val="clear" w:color="auto" w:fill="DEEAF6"/>
            <w:hideMark/>
          </w:tcPr>
          <w:p w14:paraId="24801E32" w14:textId="77777777" w:rsidR="008617F8" w:rsidRPr="008617F8" w:rsidRDefault="008617F8" w:rsidP="008617F8">
            <w:r w:rsidRPr="008617F8">
              <w:rPr>
                <w:b/>
                <w:bCs/>
                <w:lang w:val="en-US"/>
              </w:rPr>
              <w:t>INTERPRET  </w:t>
            </w:r>
            <w:r w:rsidRPr="008617F8">
              <w:t> </w:t>
            </w:r>
          </w:p>
          <w:p w14:paraId="62133C21" w14:textId="77777777" w:rsidR="008617F8" w:rsidRPr="008617F8" w:rsidRDefault="008617F8" w:rsidP="008617F8">
            <w:r w:rsidRPr="008617F8">
              <w:rPr>
                <w:lang w:val="en-US"/>
              </w:rPr>
              <w:t>Why might this be happening?</w:t>
            </w:r>
            <w:r w:rsidRPr="008617F8">
              <w:t> </w:t>
            </w:r>
          </w:p>
          <w:p w14:paraId="16F6A145" w14:textId="77777777" w:rsidR="008617F8" w:rsidRPr="008617F8" w:rsidRDefault="008617F8" w:rsidP="008617F8">
            <w:r w:rsidRPr="008617F8">
              <w:rPr>
                <w:i/>
                <w:iCs/>
                <w:lang w:val="en-US"/>
              </w:rPr>
              <w:t>Cause/diagnosis</w:t>
            </w:r>
            <w:r w:rsidRPr="008617F8">
              <w:t> </w:t>
            </w:r>
          </w:p>
        </w:tc>
        <w:tc>
          <w:tcPr>
            <w:tcW w:w="4380" w:type="dxa"/>
            <w:tcBorders>
              <w:top w:val="nil"/>
              <w:left w:val="single" w:sz="6" w:space="0" w:color="auto"/>
              <w:bottom w:val="single" w:sz="6" w:space="0" w:color="auto"/>
              <w:right w:val="single" w:sz="6" w:space="0" w:color="auto"/>
            </w:tcBorders>
            <w:shd w:val="clear" w:color="auto" w:fill="DEEAF6"/>
            <w:hideMark/>
          </w:tcPr>
          <w:p w14:paraId="0E95A165" w14:textId="77777777" w:rsidR="008617F8" w:rsidRPr="008617F8" w:rsidRDefault="008617F8" w:rsidP="008617F8">
            <w:r w:rsidRPr="008617F8">
              <w:rPr>
                <w:b/>
                <w:bCs/>
                <w:lang w:val="en-US"/>
              </w:rPr>
              <w:t>PLANNED RESPONSE</w:t>
            </w:r>
            <w:r w:rsidRPr="008617F8">
              <w:t> </w:t>
            </w:r>
          </w:p>
          <w:p w14:paraId="1D5D648E" w14:textId="77777777" w:rsidR="008617F8" w:rsidRPr="008617F8" w:rsidRDefault="008617F8" w:rsidP="008617F8">
            <w:r w:rsidRPr="008617F8">
              <w:rPr>
                <w:lang w:val="en-US"/>
              </w:rPr>
              <w:t>How will you remove barriers to learning going forward?</w:t>
            </w:r>
            <w:r w:rsidRPr="008617F8">
              <w:t> </w:t>
            </w:r>
          </w:p>
          <w:p w14:paraId="22E74C4B" w14:textId="77777777" w:rsidR="008617F8" w:rsidRPr="008617F8" w:rsidRDefault="008617F8" w:rsidP="008617F8">
            <w:r w:rsidRPr="008617F8">
              <w:rPr>
                <w:lang w:val="en-US"/>
              </w:rPr>
              <w:t>Resource, task, learning step, support</w:t>
            </w:r>
            <w:r w:rsidRPr="008617F8">
              <w:t> </w:t>
            </w:r>
          </w:p>
        </w:tc>
      </w:tr>
      <w:tr w:rsidR="008617F8" w:rsidRPr="008617F8" w14:paraId="735BC6F7" w14:textId="77777777">
        <w:trPr>
          <w:trHeight w:val="780"/>
        </w:trPr>
        <w:tc>
          <w:tcPr>
            <w:tcW w:w="1725" w:type="dxa"/>
            <w:tcBorders>
              <w:top w:val="single" w:sz="6" w:space="0" w:color="auto"/>
              <w:left w:val="single" w:sz="6" w:space="0" w:color="auto"/>
              <w:bottom w:val="single" w:sz="6" w:space="0" w:color="auto"/>
              <w:right w:val="single" w:sz="6" w:space="0" w:color="auto"/>
            </w:tcBorders>
            <w:shd w:val="clear" w:color="auto" w:fill="FFFFFF"/>
            <w:hideMark/>
          </w:tcPr>
          <w:p w14:paraId="5F93227B" w14:textId="77777777" w:rsidR="008617F8" w:rsidRPr="008617F8" w:rsidRDefault="008617F8" w:rsidP="008617F8">
            <w:r w:rsidRPr="008617F8">
              <w:rPr>
                <w:lang w:val="en-US"/>
              </w:rPr>
              <w:t> </w:t>
            </w:r>
            <w:r w:rsidRPr="008617F8">
              <w:t> </w:t>
            </w:r>
          </w:p>
          <w:p w14:paraId="2A9EAF69" w14:textId="77777777" w:rsidR="008617F8" w:rsidRPr="008617F8" w:rsidRDefault="008617F8" w:rsidP="008617F8">
            <w:r w:rsidRPr="008617F8">
              <w:rPr>
                <w:lang w:val="en-US"/>
              </w:rPr>
              <w:t>Learner 1</w:t>
            </w:r>
            <w:r w:rsidRPr="008617F8">
              <w:t> </w:t>
            </w:r>
          </w:p>
          <w:p w14:paraId="24BC2A1C" w14:textId="77777777" w:rsidR="008617F8" w:rsidRPr="008617F8" w:rsidRDefault="008617F8" w:rsidP="008617F8">
            <w:r w:rsidRPr="008617F8">
              <w:rPr>
                <w:lang w:val="en-US"/>
              </w:rPr>
              <w:t> </w:t>
            </w:r>
            <w:r w:rsidRPr="008617F8">
              <w:t> </w:t>
            </w:r>
          </w:p>
        </w:tc>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61A83B47" w14:textId="77777777" w:rsidR="008617F8" w:rsidRPr="008617F8" w:rsidRDefault="008617F8" w:rsidP="008617F8">
            <w:r w:rsidRPr="008617F8">
              <w:t> </w:t>
            </w:r>
          </w:p>
        </w:tc>
        <w:tc>
          <w:tcPr>
            <w:tcW w:w="3570" w:type="dxa"/>
            <w:tcBorders>
              <w:top w:val="single" w:sz="6" w:space="0" w:color="auto"/>
              <w:left w:val="single" w:sz="6" w:space="0" w:color="auto"/>
              <w:bottom w:val="single" w:sz="6" w:space="0" w:color="auto"/>
              <w:right w:val="single" w:sz="6" w:space="0" w:color="auto"/>
            </w:tcBorders>
            <w:shd w:val="clear" w:color="auto" w:fill="FFFFFF"/>
            <w:hideMark/>
          </w:tcPr>
          <w:p w14:paraId="0DF6FB19" w14:textId="77777777" w:rsidR="008617F8" w:rsidRPr="008617F8" w:rsidRDefault="008617F8" w:rsidP="008617F8">
            <w:r w:rsidRPr="008617F8">
              <w:t> </w:t>
            </w:r>
          </w:p>
        </w:tc>
        <w:tc>
          <w:tcPr>
            <w:tcW w:w="4380" w:type="dxa"/>
            <w:tcBorders>
              <w:top w:val="single" w:sz="6" w:space="0" w:color="auto"/>
              <w:left w:val="single" w:sz="6" w:space="0" w:color="auto"/>
              <w:bottom w:val="single" w:sz="6" w:space="0" w:color="auto"/>
              <w:right w:val="single" w:sz="6" w:space="0" w:color="auto"/>
            </w:tcBorders>
            <w:shd w:val="clear" w:color="auto" w:fill="FFFFFF"/>
            <w:hideMark/>
          </w:tcPr>
          <w:p w14:paraId="570B9B90" w14:textId="77777777" w:rsidR="008617F8" w:rsidRPr="008617F8" w:rsidRDefault="008617F8" w:rsidP="008617F8">
            <w:r w:rsidRPr="008617F8">
              <w:t> </w:t>
            </w:r>
          </w:p>
        </w:tc>
      </w:tr>
      <w:tr w:rsidR="008617F8" w:rsidRPr="008617F8" w14:paraId="0F55430F" w14:textId="77777777">
        <w:trPr>
          <w:trHeight w:val="780"/>
        </w:trPr>
        <w:tc>
          <w:tcPr>
            <w:tcW w:w="1725" w:type="dxa"/>
            <w:tcBorders>
              <w:top w:val="single" w:sz="6" w:space="0" w:color="auto"/>
              <w:left w:val="single" w:sz="6" w:space="0" w:color="auto"/>
              <w:bottom w:val="single" w:sz="6" w:space="0" w:color="auto"/>
              <w:right w:val="single" w:sz="6" w:space="0" w:color="auto"/>
            </w:tcBorders>
            <w:shd w:val="clear" w:color="auto" w:fill="FFFFFF"/>
            <w:hideMark/>
          </w:tcPr>
          <w:p w14:paraId="22ECE1E6" w14:textId="77777777" w:rsidR="008617F8" w:rsidRPr="008617F8" w:rsidRDefault="008617F8" w:rsidP="008617F8">
            <w:r w:rsidRPr="008617F8">
              <w:rPr>
                <w:lang w:val="en-US"/>
              </w:rPr>
              <w:t>Learner 2</w:t>
            </w:r>
            <w:r w:rsidRPr="008617F8">
              <w:t> </w:t>
            </w:r>
          </w:p>
        </w:tc>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74A30B3E" w14:textId="77777777" w:rsidR="008617F8" w:rsidRPr="008617F8" w:rsidRDefault="008617F8" w:rsidP="008617F8">
            <w:r w:rsidRPr="008617F8">
              <w:rPr>
                <w:lang w:val="en-US"/>
              </w:rPr>
              <w:t> </w:t>
            </w:r>
            <w:r w:rsidRPr="008617F8">
              <w:t> </w:t>
            </w:r>
          </w:p>
        </w:tc>
        <w:tc>
          <w:tcPr>
            <w:tcW w:w="3570" w:type="dxa"/>
            <w:tcBorders>
              <w:top w:val="single" w:sz="6" w:space="0" w:color="auto"/>
              <w:left w:val="single" w:sz="6" w:space="0" w:color="auto"/>
              <w:bottom w:val="single" w:sz="6" w:space="0" w:color="auto"/>
              <w:right w:val="single" w:sz="6" w:space="0" w:color="auto"/>
            </w:tcBorders>
            <w:shd w:val="clear" w:color="auto" w:fill="FFFFFF"/>
            <w:hideMark/>
          </w:tcPr>
          <w:p w14:paraId="2DF34FCC" w14:textId="77777777" w:rsidR="008617F8" w:rsidRPr="008617F8" w:rsidRDefault="008617F8" w:rsidP="008617F8">
            <w:r w:rsidRPr="008617F8">
              <w:rPr>
                <w:lang w:val="en-US"/>
              </w:rPr>
              <w:t> </w:t>
            </w:r>
            <w:r w:rsidRPr="008617F8">
              <w:t> </w:t>
            </w:r>
          </w:p>
        </w:tc>
        <w:tc>
          <w:tcPr>
            <w:tcW w:w="4380" w:type="dxa"/>
            <w:tcBorders>
              <w:top w:val="single" w:sz="6" w:space="0" w:color="auto"/>
              <w:left w:val="single" w:sz="6" w:space="0" w:color="auto"/>
              <w:bottom w:val="single" w:sz="6" w:space="0" w:color="auto"/>
              <w:right w:val="single" w:sz="6" w:space="0" w:color="auto"/>
            </w:tcBorders>
            <w:shd w:val="clear" w:color="auto" w:fill="FFFFFF"/>
            <w:hideMark/>
          </w:tcPr>
          <w:p w14:paraId="6A490BC4" w14:textId="77777777" w:rsidR="008617F8" w:rsidRPr="008617F8" w:rsidRDefault="008617F8" w:rsidP="008617F8">
            <w:r w:rsidRPr="008617F8">
              <w:rPr>
                <w:lang w:val="en-US"/>
              </w:rPr>
              <w:t> </w:t>
            </w:r>
            <w:r w:rsidRPr="008617F8">
              <w:t> </w:t>
            </w:r>
          </w:p>
        </w:tc>
      </w:tr>
      <w:tr w:rsidR="008617F8" w:rsidRPr="008617F8" w14:paraId="199B5670" w14:textId="77777777">
        <w:trPr>
          <w:trHeight w:val="780"/>
        </w:trPr>
        <w:tc>
          <w:tcPr>
            <w:tcW w:w="1725" w:type="dxa"/>
            <w:tcBorders>
              <w:top w:val="single" w:sz="6" w:space="0" w:color="auto"/>
              <w:left w:val="single" w:sz="6" w:space="0" w:color="auto"/>
              <w:bottom w:val="single" w:sz="6" w:space="0" w:color="auto"/>
              <w:right w:val="single" w:sz="6" w:space="0" w:color="auto"/>
            </w:tcBorders>
            <w:shd w:val="clear" w:color="auto" w:fill="FFFFFF"/>
            <w:hideMark/>
          </w:tcPr>
          <w:p w14:paraId="54FA5CA8" w14:textId="77777777" w:rsidR="008617F8" w:rsidRPr="008617F8" w:rsidRDefault="008617F8" w:rsidP="008617F8">
            <w:r w:rsidRPr="008617F8">
              <w:rPr>
                <w:lang w:val="en-US"/>
              </w:rPr>
              <w:t>Learner 3</w:t>
            </w:r>
            <w:r w:rsidRPr="008617F8">
              <w:t> </w:t>
            </w:r>
          </w:p>
        </w:tc>
        <w:tc>
          <w:tcPr>
            <w:tcW w:w="3255" w:type="dxa"/>
            <w:tcBorders>
              <w:top w:val="single" w:sz="6" w:space="0" w:color="auto"/>
              <w:left w:val="single" w:sz="6" w:space="0" w:color="auto"/>
              <w:bottom w:val="single" w:sz="6" w:space="0" w:color="auto"/>
              <w:right w:val="single" w:sz="6" w:space="0" w:color="auto"/>
            </w:tcBorders>
            <w:shd w:val="clear" w:color="auto" w:fill="FFFFFF"/>
            <w:hideMark/>
          </w:tcPr>
          <w:p w14:paraId="23C17A71" w14:textId="77777777" w:rsidR="008617F8" w:rsidRPr="008617F8" w:rsidRDefault="008617F8" w:rsidP="008617F8">
            <w:r w:rsidRPr="008617F8">
              <w:rPr>
                <w:lang w:val="en-US"/>
              </w:rPr>
              <w:t> </w:t>
            </w:r>
            <w:r w:rsidRPr="008617F8">
              <w:t> </w:t>
            </w:r>
          </w:p>
        </w:tc>
        <w:tc>
          <w:tcPr>
            <w:tcW w:w="3570" w:type="dxa"/>
            <w:tcBorders>
              <w:top w:val="single" w:sz="6" w:space="0" w:color="auto"/>
              <w:left w:val="single" w:sz="6" w:space="0" w:color="auto"/>
              <w:bottom w:val="single" w:sz="6" w:space="0" w:color="auto"/>
              <w:right w:val="single" w:sz="6" w:space="0" w:color="auto"/>
            </w:tcBorders>
            <w:shd w:val="clear" w:color="auto" w:fill="FFFFFF"/>
            <w:hideMark/>
          </w:tcPr>
          <w:p w14:paraId="5082F99F" w14:textId="77777777" w:rsidR="008617F8" w:rsidRPr="008617F8" w:rsidRDefault="008617F8" w:rsidP="008617F8">
            <w:r w:rsidRPr="008617F8">
              <w:rPr>
                <w:lang w:val="en-US"/>
              </w:rPr>
              <w:t> </w:t>
            </w:r>
            <w:r w:rsidRPr="008617F8">
              <w:t> </w:t>
            </w:r>
          </w:p>
        </w:tc>
        <w:tc>
          <w:tcPr>
            <w:tcW w:w="4380" w:type="dxa"/>
            <w:tcBorders>
              <w:top w:val="single" w:sz="6" w:space="0" w:color="auto"/>
              <w:left w:val="single" w:sz="6" w:space="0" w:color="auto"/>
              <w:bottom w:val="single" w:sz="6" w:space="0" w:color="auto"/>
              <w:right w:val="single" w:sz="6" w:space="0" w:color="auto"/>
            </w:tcBorders>
            <w:shd w:val="clear" w:color="auto" w:fill="FFFFFF"/>
            <w:hideMark/>
          </w:tcPr>
          <w:p w14:paraId="4BAF27EC" w14:textId="77777777" w:rsidR="008617F8" w:rsidRPr="008617F8" w:rsidRDefault="008617F8" w:rsidP="008617F8">
            <w:r w:rsidRPr="008617F8">
              <w:rPr>
                <w:lang w:val="en-US"/>
              </w:rPr>
              <w:t> </w:t>
            </w:r>
            <w:r w:rsidRPr="008617F8">
              <w:t> </w:t>
            </w:r>
          </w:p>
        </w:tc>
      </w:tr>
    </w:tbl>
    <w:p w14:paraId="774FC806" w14:textId="77777777" w:rsidR="008617F8" w:rsidRPr="008617F8" w:rsidRDefault="008617F8" w:rsidP="008617F8">
      <w:r w:rsidRPr="008617F8">
        <w:rPr>
          <w:lang w:val="en-US"/>
        </w:rPr>
        <w:t> </w:t>
      </w:r>
      <w:r w:rsidRPr="008617F8">
        <w:t> </w:t>
      </w:r>
    </w:p>
    <w:p w14:paraId="4AB97701" w14:textId="77777777" w:rsidR="008617F8" w:rsidRPr="008617F8" w:rsidRDefault="008617F8" w:rsidP="008617F8">
      <w:r w:rsidRPr="008617F8">
        <w:t> </w:t>
      </w:r>
    </w:p>
    <w:p w14:paraId="222C65BD" w14:textId="77777777" w:rsidR="00187FE6" w:rsidRDefault="00187FE6" w:rsidP="008617F8">
      <w:pPr>
        <w:rPr>
          <w:b/>
          <w:bCs/>
        </w:rPr>
      </w:pPr>
    </w:p>
    <w:p w14:paraId="0874526E" w14:textId="77777777" w:rsidR="00187FE6" w:rsidRDefault="00187FE6" w:rsidP="008617F8">
      <w:pPr>
        <w:rPr>
          <w:b/>
          <w:bCs/>
        </w:rPr>
      </w:pPr>
    </w:p>
    <w:p w14:paraId="7D089E6A" w14:textId="77777777" w:rsidR="00187FE6" w:rsidRDefault="00187FE6" w:rsidP="008617F8">
      <w:pPr>
        <w:rPr>
          <w:b/>
          <w:bCs/>
        </w:rPr>
      </w:pPr>
    </w:p>
    <w:p w14:paraId="2823854C" w14:textId="77777777" w:rsidR="00187FE6" w:rsidRDefault="00187FE6" w:rsidP="008617F8">
      <w:pPr>
        <w:rPr>
          <w:b/>
          <w:bCs/>
        </w:rPr>
      </w:pPr>
    </w:p>
    <w:p w14:paraId="023A1889" w14:textId="77777777" w:rsidR="00187FE6" w:rsidRDefault="00187FE6" w:rsidP="008617F8">
      <w:pPr>
        <w:rPr>
          <w:b/>
          <w:bCs/>
        </w:rPr>
      </w:pPr>
    </w:p>
    <w:p w14:paraId="6D5FAAAA" w14:textId="77777777" w:rsidR="00187FE6" w:rsidRDefault="00187FE6" w:rsidP="008617F8">
      <w:pPr>
        <w:rPr>
          <w:b/>
          <w:bCs/>
        </w:rPr>
      </w:pPr>
    </w:p>
    <w:p w14:paraId="05411C5C" w14:textId="77777777" w:rsidR="00187FE6" w:rsidRDefault="00187FE6" w:rsidP="008617F8">
      <w:pPr>
        <w:rPr>
          <w:b/>
          <w:bCs/>
        </w:rPr>
      </w:pPr>
    </w:p>
    <w:p w14:paraId="7AAA9293" w14:textId="77777777" w:rsidR="00187FE6" w:rsidRDefault="00187FE6" w:rsidP="008617F8">
      <w:pPr>
        <w:rPr>
          <w:b/>
          <w:bCs/>
        </w:rPr>
      </w:pPr>
    </w:p>
    <w:p w14:paraId="52E9784C" w14:textId="77777777" w:rsidR="00187FE6" w:rsidRDefault="00187FE6" w:rsidP="008617F8">
      <w:pPr>
        <w:rPr>
          <w:b/>
          <w:bCs/>
        </w:rPr>
      </w:pPr>
    </w:p>
    <w:p w14:paraId="48173FB3" w14:textId="7CC5FF8B" w:rsidR="008617F8" w:rsidRPr="008617F8" w:rsidRDefault="008617F8" w:rsidP="008617F8">
      <w:proofErr w:type="spellStart"/>
      <w:r w:rsidRPr="008617F8">
        <w:rPr>
          <w:b/>
          <w:bCs/>
        </w:rPr>
        <w:t>ITaP</w:t>
      </w:r>
      <w:proofErr w:type="spellEnd"/>
      <w:r w:rsidRPr="008617F8">
        <w:rPr>
          <w:b/>
          <w:bCs/>
        </w:rPr>
        <w:t> Observation Form- expert to complete on Thursday</w:t>
      </w:r>
      <w:r w:rsidRPr="008617F8">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5"/>
        <w:gridCol w:w="2234"/>
        <w:gridCol w:w="774"/>
        <w:gridCol w:w="1750"/>
        <w:gridCol w:w="2157"/>
      </w:tblGrid>
      <w:tr w:rsidR="008617F8" w:rsidRPr="008617F8" w14:paraId="74C99C0E" w14:textId="77777777">
        <w:trPr>
          <w:trHeight w:val="285"/>
        </w:trPr>
        <w:tc>
          <w:tcPr>
            <w:tcW w:w="2700" w:type="dxa"/>
            <w:tcBorders>
              <w:top w:val="single" w:sz="6" w:space="0" w:color="auto"/>
              <w:left w:val="single" w:sz="6" w:space="0" w:color="auto"/>
              <w:bottom w:val="single" w:sz="6" w:space="0" w:color="auto"/>
              <w:right w:val="single" w:sz="6" w:space="0" w:color="auto"/>
            </w:tcBorders>
            <w:shd w:val="clear" w:color="auto" w:fill="FFFFFF"/>
            <w:hideMark/>
          </w:tcPr>
          <w:p w14:paraId="3EF383CE" w14:textId="77777777" w:rsidR="008617F8" w:rsidRPr="008617F8" w:rsidRDefault="008617F8" w:rsidP="008617F8">
            <w:r w:rsidRPr="008617F8">
              <w:rPr>
                <w:b/>
                <w:bCs/>
              </w:rPr>
              <w:t>Student Teacher:</w:t>
            </w:r>
            <w:r w:rsidRPr="008617F8">
              <w:t> </w:t>
            </w:r>
          </w:p>
          <w:p w14:paraId="1F143E25" w14:textId="77777777" w:rsidR="008617F8" w:rsidRPr="008617F8" w:rsidRDefault="008617F8" w:rsidP="008617F8">
            <w:r w:rsidRPr="008617F8">
              <w:rPr>
                <w:b/>
                <w:bCs/>
              </w:rPr>
              <w:t> </w:t>
            </w:r>
            <w:r w:rsidRPr="008617F8">
              <w:t> </w:t>
            </w:r>
          </w:p>
          <w:p w14:paraId="66A0CFC8" w14:textId="77777777" w:rsidR="008617F8" w:rsidRPr="008617F8" w:rsidRDefault="008617F8" w:rsidP="008617F8">
            <w:r w:rsidRPr="008617F8">
              <w:rPr>
                <w:b/>
                <w:bCs/>
              </w:rPr>
              <w:t> </w:t>
            </w:r>
            <w:r w:rsidRPr="008617F8">
              <w:t> </w:t>
            </w:r>
          </w:p>
        </w:tc>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42500A4A" w14:textId="77777777" w:rsidR="008617F8" w:rsidRPr="008617F8" w:rsidRDefault="008617F8" w:rsidP="008617F8">
            <w:r w:rsidRPr="008617F8">
              <w:rPr>
                <w:b/>
                <w:bCs/>
              </w:rPr>
              <w:t>School:</w:t>
            </w:r>
            <w:r w:rsidRPr="008617F8">
              <w:t> </w:t>
            </w:r>
          </w:p>
        </w:tc>
        <w:tc>
          <w:tcPr>
            <w:tcW w:w="346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3A7A289" w14:textId="77777777" w:rsidR="008617F8" w:rsidRPr="008617F8" w:rsidRDefault="008617F8" w:rsidP="008617F8">
            <w:r w:rsidRPr="008617F8">
              <w:rPr>
                <w:b/>
                <w:bCs/>
              </w:rPr>
              <w:t>Year group of pupils:</w:t>
            </w:r>
            <w:r w:rsidRPr="008617F8">
              <w:t> </w:t>
            </w:r>
          </w:p>
        </w:tc>
        <w:tc>
          <w:tcPr>
            <w:tcW w:w="2970" w:type="dxa"/>
            <w:tcBorders>
              <w:top w:val="single" w:sz="6" w:space="0" w:color="auto"/>
              <w:left w:val="nil"/>
              <w:bottom w:val="single" w:sz="6" w:space="0" w:color="auto"/>
              <w:right w:val="single" w:sz="6" w:space="0" w:color="auto"/>
            </w:tcBorders>
            <w:shd w:val="clear" w:color="auto" w:fill="FFFFFF"/>
            <w:hideMark/>
          </w:tcPr>
          <w:p w14:paraId="21131998" w14:textId="77777777" w:rsidR="008617F8" w:rsidRPr="008617F8" w:rsidRDefault="008617F8" w:rsidP="008617F8">
            <w:r w:rsidRPr="008617F8">
              <w:rPr>
                <w:b/>
                <w:bCs/>
              </w:rPr>
              <w:t>Date:</w:t>
            </w:r>
            <w:r w:rsidRPr="008617F8">
              <w:t> </w:t>
            </w:r>
          </w:p>
        </w:tc>
      </w:tr>
      <w:tr w:rsidR="008617F8" w:rsidRPr="008617F8" w14:paraId="79F48E99" w14:textId="77777777">
        <w:trPr>
          <w:trHeight w:val="285"/>
        </w:trPr>
        <w:tc>
          <w:tcPr>
            <w:tcW w:w="567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574BBFF" w14:textId="77777777" w:rsidR="008617F8" w:rsidRPr="008617F8" w:rsidRDefault="008617F8" w:rsidP="008617F8">
            <w:r w:rsidRPr="008617F8">
              <w:rPr>
                <w:b/>
                <w:bCs/>
              </w:rPr>
              <w:t>Subject/Topic:</w:t>
            </w:r>
            <w:r w:rsidRPr="008617F8">
              <w:t> </w:t>
            </w:r>
          </w:p>
          <w:p w14:paraId="1A5D09AB" w14:textId="77777777" w:rsidR="008617F8" w:rsidRPr="008617F8" w:rsidRDefault="008617F8" w:rsidP="008617F8">
            <w:r w:rsidRPr="008617F8">
              <w:rPr>
                <w:b/>
                <w:bCs/>
              </w:rPr>
              <w:t>Blank Level Questioning Activity</w:t>
            </w:r>
            <w:r w:rsidRPr="008617F8">
              <w:t> </w:t>
            </w:r>
          </w:p>
        </w:tc>
        <w:tc>
          <w:tcPr>
            <w:tcW w:w="6435" w:type="dxa"/>
            <w:gridSpan w:val="3"/>
            <w:tcBorders>
              <w:top w:val="single" w:sz="6" w:space="0" w:color="auto"/>
              <w:left w:val="nil"/>
              <w:bottom w:val="single" w:sz="6" w:space="0" w:color="auto"/>
              <w:right w:val="single" w:sz="6" w:space="0" w:color="auto"/>
            </w:tcBorders>
            <w:shd w:val="clear" w:color="auto" w:fill="FFFFFF"/>
            <w:hideMark/>
          </w:tcPr>
          <w:p w14:paraId="7E48AB7A" w14:textId="77777777" w:rsidR="008617F8" w:rsidRPr="008617F8" w:rsidRDefault="008617F8" w:rsidP="008617F8">
            <w:r w:rsidRPr="008617F8">
              <w:rPr>
                <w:b/>
                <w:bCs/>
              </w:rPr>
              <w:t>Needs of learner:</w:t>
            </w:r>
            <w:r w:rsidRPr="008617F8">
              <w:t> </w:t>
            </w:r>
          </w:p>
          <w:p w14:paraId="44E756AA" w14:textId="77777777" w:rsidR="008617F8" w:rsidRPr="008617F8" w:rsidRDefault="008617F8" w:rsidP="008617F8">
            <w:r w:rsidRPr="008617F8">
              <w:t>  </w:t>
            </w:r>
          </w:p>
        </w:tc>
      </w:tr>
      <w:tr w:rsidR="008617F8" w:rsidRPr="008617F8" w14:paraId="097F4788" w14:textId="77777777">
        <w:trPr>
          <w:trHeight w:val="285"/>
        </w:trPr>
        <w:tc>
          <w:tcPr>
            <w:tcW w:w="12120" w:type="dxa"/>
            <w:gridSpan w:val="5"/>
            <w:tcBorders>
              <w:top w:val="single" w:sz="6" w:space="0" w:color="auto"/>
              <w:left w:val="single" w:sz="6" w:space="0" w:color="auto"/>
              <w:bottom w:val="single" w:sz="6" w:space="0" w:color="auto"/>
              <w:right w:val="single" w:sz="6" w:space="0" w:color="auto"/>
            </w:tcBorders>
            <w:shd w:val="clear" w:color="auto" w:fill="FFFFFF"/>
            <w:hideMark/>
          </w:tcPr>
          <w:p w14:paraId="360F716E" w14:textId="77777777" w:rsidR="008617F8" w:rsidRPr="008617F8" w:rsidRDefault="008617F8" w:rsidP="008617F8">
            <w:r w:rsidRPr="008617F8">
              <w:rPr>
                <w:b/>
                <w:bCs/>
              </w:rPr>
              <w:t>Adapting planning and teaching to ensure that individual needs are met.</w:t>
            </w:r>
            <w:r w:rsidRPr="008617F8">
              <w:t> </w:t>
            </w:r>
          </w:p>
        </w:tc>
      </w:tr>
      <w:tr w:rsidR="008617F8" w:rsidRPr="008617F8" w14:paraId="4AE8C871" w14:textId="77777777">
        <w:trPr>
          <w:trHeight w:val="285"/>
        </w:trPr>
        <w:tc>
          <w:tcPr>
            <w:tcW w:w="6690"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72E7D337" w14:textId="77777777" w:rsidR="008617F8" w:rsidRPr="008617F8" w:rsidRDefault="008617F8" w:rsidP="008617F8">
            <w:r w:rsidRPr="008617F8">
              <w:rPr>
                <w:b/>
                <w:bCs/>
              </w:rPr>
              <w:t>What’s going well for the learners?</w:t>
            </w:r>
            <w:r w:rsidRPr="008617F8">
              <w:t> </w:t>
            </w:r>
          </w:p>
          <w:p w14:paraId="429EE8A1" w14:textId="77777777" w:rsidR="008617F8" w:rsidRPr="008617F8" w:rsidRDefault="008617F8" w:rsidP="008617F8">
            <w:r w:rsidRPr="008617F8">
              <w:rPr>
                <w:b/>
                <w:bCs/>
              </w:rPr>
              <w:t> </w:t>
            </w:r>
            <w:r w:rsidRPr="008617F8">
              <w:t> </w:t>
            </w:r>
          </w:p>
          <w:p w14:paraId="654F47DF" w14:textId="77777777" w:rsidR="008617F8" w:rsidRPr="008617F8" w:rsidRDefault="008617F8" w:rsidP="008617F8">
            <w:r w:rsidRPr="008617F8">
              <w:rPr>
                <w:b/>
                <w:bCs/>
              </w:rPr>
              <w:t> </w:t>
            </w:r>
            <w:r w:rsidRPr="008617F8">
              <w:t> </w:t>
            </w:r>
          </w:p>
          <w:p w14:paraId="2D85189E" w14:textId="77777777" w:rsidR="008617F8" w:rsidRPr="008617F8" w:rsidRDefault="008617F8" w:rsidP="008617F8">
            <w:r w:rsidRPr="008617F8">
              <w:rPr>
                <w:b/>
                <w:bCs/>
              </w:rPr>
              <w:t> </w:t>
            </w:r>
            <w:r w:rsidRPr="008617F8">
              <w:t> </w:t>
            </w:r>
          </w:p>
          <w:p w14:paraId="660E40BC" w14:textId="77777777" w:rsidR="008617F8" w:rsidRPr="008617F8" w:rsidRDefault="008617F8" w:rsidP="008617F8">
            <w:r w:rsidRPr="008617F8">
              <w:rPr>
                <w:b/>
                <w:bCs/>
              </w:rPr>
              <w:t> </w:t>
            </w:r>
            <w:r w:rsidRPr="008617F8">
              <w:t> </w:t>
            </w:r>
          </w:p>
          <w:p w14:paraId="4BD6563F" w14:textId="77777777" w:rsidR="008617F8" w:rsidRPr="008617F8" w:rsidRDefault="008617F8" w:rsidP="008617F8">
            <w:r w:rsidRPr="008617F8">
              <w:rPr>
                <w:b/>
                <w:bCs/>
              </w:rPr>
              <w:t> </w:t>
            </w:r>
            <w:r w:rsidRPr="008617F8">
              <w:t> </w:t>
            </w:r>
          </w:p>
          <w:p w14:paraId="78B78294" w14:textId="77777777" w:rsidR="008617F8" w:rsidRPr="008617F8" w:rsidRDefault="008617F8" w:rsidP="008617F8">
            <w:r w:rsidRPr="008617F8">
              <w:rPr>
                <w:b/>
                <w:bCs/>
              </w:rPr>
              <w:t> </w:t>
            </w:r>
            <w:r w:rsidRPr="008617F8">
              <w:t> </w:t>
            </w:r>
          </w:p>
          <w:p w14:paraId="331963D9" w14:textId="77777777" w:rsidR="008617F8" w:rsidRPr="008617F8" w:rsidRDefault="008617F8" w:rsidP="008617F8">
            <w:r w:rsidRPr="008617F8">
              <w:rPr>
                <w:b/>
                <w:bCs/>
              </w:rPr>
              <w:t> </w:t>
            </w:r>
            <w:r w:rsidRPr="008617F8">
              <w:t> </w:t>
            </w:r>
          </w:p>
          <w:p w14:paraId="70184DE0" w14:textId="77777777" w:rsidR="008617F8" w:rsidRPr="008617F8" w:rsidRDefault="008617F8" w:rsidP="008617F8">
            <w:r w:rsidRPr="008617F8">
              <w:rPr>
                <w:b/>
                <w:bCs/>
              </w:rPr>
              <w:t> </w:t>
            </w:r>
            <w:r w:rsidRPr="008617F8">
              <w:t> </w:t>
            </w:r>
          </w:p>
        </w:tc>
        <w:tc>
          <w:tcPr>
            <w:tcW w:w="5430" w:type="dxa"/>
            <w:gridSpan w:val="2"/>
            <w:tcBorders>
              <w:top w:val="nil"/>
              <w:left w:val="nil"/>
              <w:bottom w:val="single" w:sz="6" w:space="0" w:color="auto"/>
              <w:right w:val="single" w:sz="6" w:space="0" w:color="auto"/>
            </w:tcBorders>
            <w:shd w:val="clear" w:color="auto" w:fill="FFFFFF"/>
            <w:hideMark/>
          </w:tcPr>
          <w:p w14:paraId="6F70869B" w14:textId="77777777" w:rsidR="008617F8" w:rsidRPr="008617F8" w:rsidRDefault="008617F8" w:rsidP="008617F8">
            <w:r w:rsidRPr="008617F8">
              <w:rPr>
                <w:b/>
                <w:bCs/>
              </w:rPr>
              <w:t>Next steps:</w:t>
            </w:r>
            <w:r w:rsidRPr="008617F8">
              <w:t> </w:t>
            </w:r>
          </w:p>
        </w:tc>
      </w:tr>
      <w:tr w:rsidR="008617F8" w:rsidRPr="008617F8" w14:paraId="4562A965" w14:textId="77777777">
        <w:trPr>
          <w:trHeight w:val="285"/>
        </w:trPr>
        <w:tc>
          <w:tcPr>
            <w:tcW w:w="12120" w:type="dxa"/>
            <w:gridSpan w:val="5"/>
            <w:tcBorders>
              <w:top w:val="single" w:sz="6" w:space="0" w:color="auto"/>
              <w:left w:val="single" w:sz="6" w:space="0" w:color="auto"/>
              <w:bottom w:val="single" w:sz="6" w:space="0" w:color="auto"/>
              <w:right w:val="single" w:sz="6" w:space="0" w:color="auto"/>
            </w:tcBorders>
            <w:shd w:val="clear" w:color="auto" w:fill="FFFFFF"/>
            <w:hideMark/>
          </w:tcPr>
          <w:p w14:paraId="5F5E72B0" w14:textId="77777777" w:rsidR="008617F8" w:rsidRPr="008617F8" w:rsidRDefault="008617F8" w:rsidP="008617F8">
            <w:r w:rsidRPr="008617F8">
              <w:rPr>
                <w:b/>
                <w:bCs/>
              </w:rPr>
              <w:t>Pupil progress in this lesson and use of assessment (including questioning).</w:t>
            </w:r>
            <w:r w:rsidRPr="008617F8">
              <w:t> </w:t>
            </w:r>
          </w:p>
        </w:tc>
      </w:tr>
      <w:tr w:rsidR="008617F8" w:rsidRPr="008617F8" w14:paraId="5655A9D0" w14:textId="77777777">
        <w:trPr>
          <w:trHeight w:val="285"/>
        </w:trPr>
        <w:tc>
          <w:tcPr>
            <w:tcW w:w="6690"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75097143" w14:textId="77777777" w:rsidR="008617F8" w:rsidRPr="008617F8" w:rsidRDefault="008617F8" w:rsidP="008617F8">
            <w:r w:rsidRPr="008617F8">
              <w:rPr>
                <w:b/>
                <w:bCs/>
              </w:rPr>
              <w:t>What’s going well for the learners?</w:t>
            </w:r>
            <w:r w:rsidRPr="008617F8">
              <w:t> </w:t>
            </w:r>
          </w:p>
          <w:p w14:paraId="064B14EC" w14:textId="77777777" w:rsidR="008617F8" w:rsidRPr="008617F8" w:rsidRDefault="008617F8" w:rsidP="008617F8">
            <w:r w:rsidRPr="008617F8">
              <w:rPr>
                <w:b/>
                <w:bCs/>
              </w:rPr>
              <w:t> </w:t>
            </w:r>
            <w:r w:rsidRPr="008617F8">
              <w:t> </w:t>
            </w:r>
          </w:p>
          <w:p w14:paraId="096E65B3" w14:textId="77777777" w:rsidR="008617F8" w:rsidRPr="008617F8" w:rsidRDefault="008617F8" w:rsidP="008617F8">
            <w:r w:rsidRPr="008617F8">
              <w:rPr>
                <w:b/>
                <w:bCs/>
              </w:rPr>
              <w:t> </w:t>
            </w:r>
            <w:r w:rsidRPr="008617F8">
              <w:t> </w:t>
            </w:r>
          </w:p>
          <w:p w14:paraId="6B402DD6" w14:textId="77777777" w:rsidR="008617F8" w:rsidRPr="008617F8" w:rsidRDefault="008617F8" w:rsidP="008617F8">
            <w:r w:rsidRPr="008617F8">
              <w:rPr>
                <w:b/>
                <w:bCs/>
              </w:rPr>
              <w:t> </w:t>
            </w:r>
            <w:r w:rsidRPr="008617F8">
              <w:t> </w:t>
            </w:r>
          </w:p>
          <w:p w14:paraId="182B5239" w14:textId="77777777" w:rsidR="008617F8" w:rsidRPr="008617F8" w:rsidRDefault="008617F8" w:rsidP="008617F8">
            <w:r w:rsidRPr="008617F8">
              <w:rPr>
                <w:b/>
                <w:bCs/>
              </w:rPr>
              <w:t> </w:t>
            </w:r>
            <w:r w:rsidRPr="008617F8">
              <w:t> </w:t>
            </w:r>
          </w:p>
          <w:p w14:paraId="50FE0256" w14:textId="77777777" w:rsidR="008617F8" w:rsidRPr="008617F8" w:rsidRDefault="008617F8" w:rsidP="008617F8">
            <w:r w:rsidRPr="008617F8">
              <w:rPr>
                <w:b/>
                <w:bCs/>
              </w:rPr>
              <w:t> </w:t>
            </w:r>
            <w:r w:rsidRPr="008617F8">
              <w:t> </w:t>
            </w:r>
          </w:p>
          <w:p w14:paraId="3BAC8ED6" w14:textId="77777777" w:rsidR="008617F8" w:rsidRPr="008617F8" w:rsidRDefault="008617F8" w:rsidP="008617F8">
            <w:r w:rsidRPr="008617F8">
              <w:rPr>
                <w:b/>
                <w:bCs/>
              </w:rPr>
              <w:t> </w:t>
            </w:r>
            <w:r w:rsidRPr="008617F8">
              <w:t> </w:t>
            </w:r>
          </w:p>
          <w:p w14:paraId="65F0694D" w14:textId="77777777" w:rsidR="008617F8" w:rsidRPr="008617F8" w:rsidRDefault="008617F8" w:rsidP="008617F8">
            <w:r w:rsidRPr="008617F8">
              <w:rPr>
                <w:b/>
                <w:bCs/>
              </w:rPr>
              <w:t> </w:t>
            </w:r>
            <w:r w:rsidRPr="008617F8">
              <w:t> </w:t>
            </w:r>
          </w:p>
          <w:p w14:paraId="5304ACB4" w14:textId="77777777" w:rsidR="008617F8" w:rsidRPr="008617F8" w:rsidRDefault="008617F8" w:rsidP="008617F8">
            <w:r w:rsidRPr="008617F8">
              <w:rPr>
                <w:b/>
                <w:bCs/>
              </w:rPr>
              <w:t> </w:t>
            </w:r>
            <w:r w:rsidRPr="008617F8">
              <w:t> </w:t>
            </w:r>
          </w:p>
        </w:tc>
        <w:tc>
          <w:tcPr>
            <w:tcW w:w="5430" w:type="dxa"/>
            <w:gridSpan w:val="2"/>
            <w:tcBorders>
              <w:top w:val="nil"/>
              <w:left w:val="nil"/>
              <w:bottom w:val="single" w:sz="6" w:space="0" w:color="auto"/>
              <w:right w:val="single" w:sz="6" w:space="0" w:color="auto"/>
            </w:tcBorders>
            <w:shd w:val="clear" w:color="auto" w:fill="FFFFFF"/>
            <w:hideMark/>
          </w:tcPr>
          <w:p w14:paraId="75624749" w14:textId="77777777" w:rsidR="008617F8" w:rsidRPr="008617F8" w:rsidRDefault="008617F8" w:rsidP="008617F8">
            <w:r w:rsidRPr="008617F8">
              <w:rPr>
                <w:b/>
                <w:bCs/>
              </w:rPr>
              <w:t>Next steps:</w:t>
            </w:r>
            <w:r w:rsidRPr="008617F8">
              <w:t> </w:t>
            </w:r>
          </w:p>
        </w:tc>
      </w:tr>
    </w:tbl>
    <w:p w14:paraId="2F6078CA" w14:textId="77777777" w:rsidR="008617F8" w:rsidRPr="008617F8" w:rsidRDefault="008617F8" w:rsidP="008617F8">
      <w:r w:rsidRPr="008617F8">
        <w:t> </w:t>
      </w:r>
    </w:p>
    <w:p w14:paraId="2306AA43" w14:textId="77777777" w:rsidR="008617F8" w:rsidRPr="008617F8" w:rsidRDefault="008617F8" w:rsidP="008617F8">
      <w:r w:rsidRPr="008617F8">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69"/>
        <w:gridCol w:w="5141"/>
      </w:tblGrid>
      <w:tr w:rsidR="008617F8" w:rsidRPr="008617F8" w14:paraId="04DC5523" w14:textId="77777777">
        <w:trPr>
          <w:trHeight w:val="2985"/>
        </w:trPr>
        <w:tc>
          <w:tcPr>
            <w:tcW w:w="11025" w:type="dxa"/>
            <w:gridSpan w:val="2"/>
            <w:tcBorders>
              <w:top w:val="single" w:sz="6" w:space="0" w:color="000000"/>
              <w:left w:val="single" w:sz="6" w:space="0" w:color="000000"/>
              <w:bottom w:val="single" w:sz="6" w:space="0" w:color="000000"/>
              <w:right w:val="single" w:sz="6" w:space="0" w:color="000000"/>
            </w:tcBorders>
            <w:shd w:val="clear" w:color="auto" w:fill="F2F2F2"/>
            <w:hideMark/>
          </w:tcPr>
          <w:p w14:paraId="51BE8DC0" w14:textId="77777777" w:rsidR="008617F8" w:rsidRPr="008617F8" w:rsidRDefault="008617F8" w:rsidP="008617F8">
            <w:r w:rsidRPr="008617F8">
              <w:rPr>
                <w:b/>
                <w:bCs/>
              </w:rPr>
              <w:t>Self-Evaluation – Thursday/Friday</w:t>
            </w:r>
            <w:r w:rsidRPr="008617F8">
              <w:t> </w:t>
            </w:r>
          </w:p>
          <w:p w14:paraId="1650EE8C" w14:textId="77777777" w:rsidR="008617F8" w:rsidRPr="008617F8" w:rsidRDefault="008617F8" w:rsidP="008617F8">
            <w:r w:rsidRPr="008617F8">
              <w:t> </w:t>
            </w:r>
          </w:p>
          <w:p w14:paraId="39DC24A3" w14:textId="77777777" w:rsidR="008617F8" w:rsidRPr="008617F8" w:rsidRDefault="008617F8" w:rsidP="008617F8">
            <w:r w:rsidRPr="008617F8">
              <w:t>When completing the below, consider the following questions: </w:t>
            </w:r>
          </w:p>
          <w:p w14:paraId="4D764865" w14:textId="77777777" w:rsidR="008617F8" w:rsidRPr="008617F8" w:rsidRDefault="008617F8" w:rsidP="008617F8">
            <w:pPr>
              <w:numPr>
                <w:ilvl w:val="0"/>
                <w:numId w:val="16"/>
              </w:numPr>
            </w:pPr>
            <w:r w:rsidRPr="008617F8">
              <w:t>What went well in the sessions? Why? </w:t>
            </w:r>
          </w:p>
          <w:p w14:paraId="4DC439F6" w14:textId="77777777" w:rsidR="008617F8" w:rsidRPr="008617F8" w:rsidRDefault="008617F8" w:rsidP="008617F8">
            <w:pPr>
              <w:numPr>
                <w:ilvl w:val="0"/>
                <w:numId w:val="17"/>
              </w:numPr>
            </w:pPr>
            <w:r w:rsidRPr="008617F8">
              <w:t>What did not go well? Why? </w:t>
            </w:r>
          </w:p>
          <w:p w14:paraId="7BF06216" w14:textId="77777777" w:rsidR="008617F8" w:rsidRPr="008617F8" w:rsidRDefault="008617F8" w:rsidP="008617F8">
            <w:pPr>
              <w:numPr>
                <w:ilvl w:val="0"/>
                <w:numId w:val="18"/>
              </w:numPr>
            </w:pPr>
            <w:r w:rsidRPr="008617F8">
              <w:t>What would you change/improve next time? </w:t>
            </w:r>
          </w:p>
          <w:p w14:paraId="4FEFF062" w14:textId="77777777" w:rsidR="008617F8" w:rsidRPr="008617F8" w:rsidRDefault="008617F8" w:rsidP="008617F8">
            <w:pPr>
              <w:numPr>
                <w:ilvl w:val="0"/>
                <w:numId w:val="19"/>
              </w:numPr>
            </w:pPr>
            <w:r w:rsidRPr="008617F8">
              <w:t>How were the needs of the learner met?  </w:t>
            </w:r>
          </w:p>
          <w:p w14:paraId="42E5CC53" w14:textId="77777777" w:rsidR="008617F8" w:rsidRPr="008617F8" w:rsidRDefault="008617F8" w:rsidP="008617F8">
            <w:pPr>
              <w:numPr>
                <w:ilvl w:val="0"/>
                <w:numId w:val="20"/>
              </w:numPr>
            </w:pPr>
            <w:r w:rsidRPr="008617F8">
              <w:t>What have you learned? </w:t>
            </w:r>
          </w:p>
        </w:tc>
      </w:tr>
      <w:tr w:rsidR="008617F8" w:rsidRPr="008617F8" w14:paraId="00AF7B0C" w14:textId="77777777">
        <w:trPr>
          <w:trHeight w:val="630"/>
        </w:trPr>
        <w:tc>
          <w:tcPr>
            <w:tcW w:w="4410" w:type="dxa"/>
            <w:tcBorders>
              <w:top w:val="single" w:sz="6" w:space="0" w:color="000000"/>
              <w:left w:val="single" w:sz="6" w:space="0" w:color="000000"/>
              <w:bottom w:val="single" w:sz="6" w:space="0" w:color="000000"/>
              <w:right w:val="single" w:sz="6" w:space="0" w:color="000000"/>
            </w:tcBorders>
            <w:shd w:val="clear" w:color="auto" w:fill="F2F2F2"/>
            <w:hideMark/>
          </w:tcPr>
          <w:p w14:paraId="13BAD00C" w14:textId="77777777" w:rsidR="008617F8" w:rsidRPr="008617F8" w:rsidRDefault="008617F8" w:rsidP="008617F8">
            <w:r w:rsidRPr="008617F8">
              <w:t>To what extent were the objectives of the activity achieved? </w:t>
            </w:r>
          </w:p>
          <w:p w14:paraId="00CC15E9" w14:textId="77777777" w:rsidR="008617F8" w:rsidRPr="008617F8" w:rsidRDefault="008617F8" w:rsidP="008617F8">
            <w:r w:rsidRPr="008617F8">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30712BF1" w14:textId="77777777" w:rsidR="008617F8" w:rsidRPr="008617F8" w:rsidRDefault="008617F8" w:rsidP="008617F8">
            <w:r w:rsidRPr="008617F8">
              <w:t> </w:t>
            </w:r>
          </w:p>
        </w:tc>
      </w:tr>
      <w:tr w:rsidR="008617F8" w:rsidRPr="008617F8" w14:paraId="7C589413" w14:textId="77777777">
        <w:trPr>
          <w:trHeight w:val="630"/>
        </w:trPr>
        <w:tc>
          <w:tcPr>
            <w:tcW w:w="4410" w:type="dxa"/>
            <w:tcBorders>
              <w:top w:val="single" w:sz="6" w:space="0" w:color="000000"/>
              <w:left w:val="single" w:sz="6" w:space="0" w:color="000000"/>
              <w:bottom w:val="single" w:sz="6" w:space="0" w:color="000000"/>
              <w:right w:val="single" w:sz="6" w:space="0" w:color="000000"/>
            </w:tcBorders>
            <w:shd w:val="clear" w:color="auto" w:fill="F2F2F2"/>
            <w:hideMark/>
          </w:tcPr>
          <w:p w14:paraId="671026B4" w14:textId="77777777" w:rsidR="008617F8" w:rsidRPr="008617F8" w:rsidRDefault="008617F8" w:rsidP="008617F8">
            <w:r w:rsidRPr="008617F8">
              <w:t>What were the learner’s views and comments (pupil’s voice)? Did they enjoy the activity </w:t>
            </w:r>
          </w:p>
          <w:p w14:paraId="71A9B772" w14:textId="77777777" w:rsidR="008617F8" w:rsidRPr="008617F8" w:rsidRDefault="008617F8" w:rsidP="008617F8">
            <w:r w:rsidRPr="008617F8">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16EF7B44" w14:textId="77777777" w:rsidR="008617F8" w:rsidRPr="008617F8" w:rsidRDefault="008617F8" w:rsidP="008617F8">
            <w:r w:rsidRPr="008617F8">
              <w:t> </w:t>
            </w:r>
          </w:p>
        </w:tc>
      </w:tr>
      <w:tr w:rsidR="008617F8" w:rsidRPr="008617F8" w14:paraId="40B5C555" w14:textId="77777777">
        <w:trPr>
          <w:trHeight w:val="630"/>
        </w:trPr>
        <w:tc>
          <w:tcPr>
            <w:tcW w:w="4410" w:type="dxa"/>
            <w:tcBorders>
              <w:top w:val="single" w:sz="6" w:space="0" w:color="000000"/>
              <w:left w:val="single" w:sz="6" w:space="0" w:color="000000"/>
              <w:bottom w:val="single" w:sz="6" w:space="0" w:color="000000"/>
              <w:right w:val="single" w:sz="6" w:space="0" w:color="000000"/>
            </w:tcBorders>
            <w:shd w:val="clear" w:color="auto" w:fill="F2F2F2"/>
            <w:hideMark/>
          </w:tcPr>
          <w:p w14:paraId="6D359BD4" w14:textId="77777777" w:rsidR="008617F8" w:rsidRPr="008617F8" w:rsidRDefault="008617F8" w:rsidP="008617F8">
            <w:r w:rsidRPr="008617F8">
              <w:t>How well did the strategies help promote learning and understanding of question words and vocabulary? </w:t>
            </w:r>
          </w:p>
          <w:p w14:paraId="3CA808D4" w14:textId="77777777" w:rsidR="008617F8" w:rsidRPr="008617F8" w:rsidRDefault="008617F8" w:rsidP="008617F8">
            <w:r w:rsidRPr="008617F8">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15678DC0" w14:textId="77777777" w:rsidR="008617F8" w:rsidRPr="008617F8" w:rsidRDefault="008617F8" w:rsidP="008617F8">
            <w:r w:rsidRPr="008617F8">
              <w:t> </w:t>
            </w:r>
          </w:p>
        </w:tc>
      </w:tr>
      <w:tr w:rsidR="008617F8" w:rsidRPr="008617F8" w14:paraId="7DD6AD24" w14:textId="77777777">
        <w:trPr>
          <w:trHeight w:val="630"/>
        </w:trPr>
        <w:tc>
          <w:tcPr>
            <w:tcW w:w="4410" w:type="dxa"/>
            <w:tcBorders>
              <w:top w:val="single" w:sz="6" w:space="0" w:color="000000"/>
              <w:left w:val="single" w:sz="6" w:space="0" w:color="000000"/>
              <w:bottom w:val="single" w:sz="6" w:space="0" w:color="000000"/>
              <w:right w:val="single" w:sz="6" w:space="0" w:color="000000"/>
            </w:tcBorders>
            <w:shd w:val="clear" w:color="auto" w:fill="F2F2F2"/>
            <w:hideMark/>
          </w:tcPr>
          <w:p w14:paraId="18602BC4" w14:textId="77777777" w:rsidR="008617F8" w:rsidRPr="008617F8" w:rsidRDefault="008617F8" w:rsidP="008617F8">
            <w:r w:rsidRPr="008617F8">
              <w:t>Professional Target 1 </w:t>
            </w:r>
          </w:p>
          <w:p w14:paraId="3C7BC888" w14:textId="77777777" w:rsidR="008617F8" w:rsidRPr="008617F8" w:rsidRDefault="008617F8" w:rsidP="008617F8">
            <w:r w:rsidRPr="008617F8">
              <w:t>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73C8EA70" w14:textId="77777777" w:rsidR="008617F8" w:rsidRPr="008617F8" w:rsidRDefault="008617F8" w:rsidP="008617F8">
            <w:r w:rsidRPr="008617F8">
              <w:t> </w:t>
            </w:r>
          </w:p>
        </w:tc>
      </w:tr>
      <w:tr w:rsidR="008617F8" w:rsidRPr="008617F8" w14:paraId="4304A535" w14:textId="77777777">
        <w:trPr>
          <w:trHeight w:val="630"/>
        </w:trPr>
        <w:tc>
          <w:tcPr>
            <w:tcW w:w="4410" w:type="dxa"/>
            <w:tcBorders>
              <w:top w:val="single" w:sz="6" w:space="0" w:color="000000"/>
              <w:left w:val="single" w:sz="6" w:space="0" w:color="000000"/>
              <w:bottom w:val="single" w:sz="6" w:space="0" w:color="000000"/>
              <w:right w:val="single" w:sz="6" w:space="0" w:color="000000"/>
            </w:tcBorders>
            <w:shd w:val="clear" w:color="auto" w:fill="F2F2F2"/>
            <w:hideMark/>
          </w:tcPr>
          <w:p w14:paraId="2FBD31FE" w14:textId="77777777" w:rsidR="008617F8" w:rsidRPr="008617F8" w:rsidRDefault="008617F8" w:rsidP="008617F8">
            <w:r w:rsidRPr="008617F8">
              <w:t>Professional Target 2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0833B71E" w14:textId="77777777" w:rsidR="008617F8" w:rsidRPr="008617F8" w:rsidRDefault="008617F8" w:rsidP="008617F8">
            <w:r w:rsidRPr="008617F8">
              <w:t> </w:t>
            </w:r>
          </w:p>
        </w:tc>
      </w:tr>
      <w:tr w:rsidR="008617F8" w:rsidRPr="008617F8" w14:paraId="4B597860" w14:textId="77777777">
        <w:trPr>
          <w:trHeight w:val="630"/>
        </w:trPr>
        <w:tc>
          <w:tcPr>
            <w:tcW w:w="4410" w:type="dxa"/>
            <w:tcBorders>
              <w:top w:val="single" w:sz="6" w:space="0" w:color="000000"/>
              <w:left w:val="single" w:sz="6" w:space="0" w:color="000000"/>
              <w:bottom w:val="single" w:sz="6" w:space="0" w:color="000000"/>
              <w:right w:val="single" w:sz="6" w:space="0" w:color="000000"/>
            </w:tcBorders>
            <w:shd w:val="clear" w:color="auto" w:fill="F2F2F2"/>
            <w:hideMark/>
          </w:tcPr>
          <w:p w14:paraId="2442BBA5" w14:textId="77777777" w:rsidR="008617F8" w:rsidRPr="008617F8" w:rsidRDefault="008617F8" w:rsidP="008617F8">
            <w:r w:rsidRPr="008617F8">
              <w:t>Professional Target 3 </w:t>
            </w:r>
          </w:p>
        </w:tc>
        <w:tc>
          <w:tcPr>
            <w:tcW w:w="6615" w:type="dxa"/>
            <w:tcBorders>
              <w:top w:val="single" w:sz="6" w:space="0" w:color="000000"/>
              <w:left w:val="single" w:sz="6" w:space="0" w:color="000000"/>
              <w:bottom w:val="single" w:sz="6" w:space="0" w:color="000000"/>
              <w:right w:val="single" w:sz="6" w:space="0" w:color="000000"/>
            </w:tcBorders>
            <w:shd w:val="clear" w:color="auto" w:fill="FFFFFF"/>
            <w:hideMark/>
          </w:tcPr>
          <w:p w14:paraId="2F25772B" w14:textId="77777777" w:rsidR="008617F8" w:rsidRPr="008617F8" w:rsidRDefault="008617F8" w:rsidP="008617F8">
            <w:r w:rsidRPr="008617F8">
              <w:t> </w:t>
            </w:r>
          </w:p>
        </w:tc>
      </w:tr>
    </w:tbl>
    <w:p w14:paraId="426BC6DA" w14:textId="77777777" w:rsidR="008617F8" w:rsidRPr="008617F8" w:rsidRDefault="008617F8" w:rsidP="008617F8">
      <w:r w:rsidRPr="008617F8">
        <w:t> </w:t>
      </w:r>
    </w:p>
    <w:p w14:paraId="3BB87A14" w14:textId="77777777" w:rsidR="008617F8" w:rsidRPr="008617F8" w:rsidRDefault="008617F8" w:rsidP="008617F8">
      <w:r w:rsidRPr="008617F8">
        <w:t> </w:t>
      </w:r>
    </w:p>
    <w:p w14:paraId="0C45DE6B" w14:textId="77777777" w:rsidR="00187FE6" w:rsidRDefault="00187FE6" w:rsidP="008617F8">
      <w:pPr>
        <w:rPr>
          <w:b/>
          <w:bCs/>
          <w:u w:val="single"/>
          <w:lang w:val="en-US"/>
        </w:rPr>
      </w:pPr>
    </w:p>
    <w:p w14:paraId="104B17FE" w14:textId="77777777" w:rsidR="00187FE6" w:rsidRDefault="00187FE6" w:rsidP="008617F8">
      <w:pPr>
        <w:rPr>
          <w:b/>
          <w:bCs/>
          <w:u w:val="single"/>
          <w:lang w:val="en-US"/>
        </w:rPr>
      </w:pPr>
    </w:p>
    <w:p w14:paraId="6AEC6CDE" w14:textId="77777777" w:rsidR="00187FE6" w:rsidRDefault="00187FE6" w:rsidP="008617F8">
      <w:pPr>
        <w:rPr>
          <w:b/>
          <w:bCs/>
          <w:u w:val="single"/>
          <w:lang w:val="en-US"/>
        </w:rPr>
      </w:pPr>
    </w:p>
    <w:p w14:paraId="680FEF61" w14:textId="77777777" w:rsidR="00187FE6" w:rsidRDefault="00187FE6" w:rsidP="008617F8">
      <w:pPr>
        <w:rPr>
          <w:b/>
          <w:bCs/>
          <w:u w:val="single"/>
          <w:lang w:val="en-US"/>
        </w:rPr>
      </w:pPr>
    </w:p>
    <w:p w14:paraId="2F3025C9" w14:textId="0B1963A2" w:rsidR="008617F8" w:rsidRPr="008617F8" w:rsidRDefault="008617F8" w:rsidP="008617F8">
      <w:r w:rsidRPr="008617F8">
        <w:rPr>
          <w:b/>
          <w:bCs/>
          <w:u w:val="single"/>
          <w:lang w:val="en-US"/>
        </w:rPr>
        <w:t>Presentation structure for Friday</w:t>
      </w:r>
      <w:r w:rsidRPr="008617F8">
        <w:rPr>
          <w:lang w:val="en-US"/>
        </w:rPr>
        <w:t> </w:t>
      </w:r>
      <w:r w:rsidRPr="008617F8">
        <w:t> </w:t>
      </w:r>
    </w:p>
    <w:p w14:paraId="652665A9" w14:textId="77777777" w:rsidR="008617F8" w:rsidRPr="008617F8" w:rsidRDefault="008617F8" w:rsidP="008617F8">
      <w:r w:rsidRPr="008617F8">
        <w:rPr>
          <w:b/>
          <w:bCs/>
          <w:u w:val="single"/>
          <w:lang w:val="en-US"/>
        </w:rPr>
        <w:t>Aim of presentation</w:t>
      </w:r>
      <w:r w:rsidRPr="008617F8">
        <w:rPr>
          <w:lang w:val="en-US"/>
        </w:rPr>
        <w:t> </w:t>
      </w:r>
      <w:r w:rsidRPr="008617F8">
        <w:t> </w:t>
      </w:r>
    </w:p>
    <w:p w14:paraId="0D16F5D7" w14:textId="77777777" w:rsidR="008617F8" w:rsidRPr="008617F8" w:rsidRDefault="008617F8" w:rsidP="008617F8">
      <w:r w:rsidRPr="008617F8">
        <w:rPr>
          <w:lang w:val="en-US"/>
        </w:rPr>
        <w:t>To give your peers a holistic view of your learners, their needs and how your assessment and teaching enabled them to learn new skills or knowledge.  </w:t>
      </w:r>
      <w:r w:rsidRPr="008617F8">
        <w:t> </w:t>
      </w:r>
    </w:p>
    <w:p w14:paraId="44E1ECBB" w14:textId="77777777" w:rsidR="008617F8" w:rsidRPr="008617F8" w:rsidRDefault="008617F8" w:rsidP="008617F8">
      <w:r w:rsidRPr="008617F8">
        <w:rPr>
          <w:lang w:val="en-US"/>
        </w:rPr>
        <w:t>Throughout your presentation, we expect you to make links to relevant learning theories and research. </w:t>
      </w:r>
      <w:r w:rsidRPr="008617F8">
        <w:t> </w:t>
      </w:r>
    </w:p>
    <w:p w14:paraId="2A43A18B" w14:textId="77777777" w:rsidR="008617F8" w:rsidRPr="008617F8" w:rsidRDefault="008617F8" w:rsidP="008617F8">
      <w:r w:rsidRPr="008617F8">
        <w:rPr>
          <w:lang w:val="en-US"/>
        </w:rPr>
        <w:t>Create a 4 slide </w:t>
      </w:r>
      <w:proofErr w:type="spellStart"/>
      <w:r w:rsidRPr="008617F8">
        <w:rPr>
          <w:lang w:val="en-US"/>
        </w:rPr>
        <w:t>Powerpoint</w:t>
      </w:r>
      <w:proofErr w:type="spellEnd"/>
      <w:r w:rsidRPr="008617F8">
        <w:rPr>
          <w:lang w:val="en-US"/>
        </w:rPr>
        <w:t> presentation that demonstrates: </w:t>
      </w:r>
      <w:r w:rsidRPr="008617F8">
        <w:t> </w:t>
      </w:r>
    </w:p>
    <w:p w14:paraId="7F9922A4" w14:textId="77777777" w:rsidR="008617F8" w:rsidRPr="008617F8" w:rsidRDefault="008617F8" w:rsidP="008617F8">
      <w:r w:rsidRPr="008617F8">
        <w:rPr>
          <w:lang w:val="en-US"/>
        </w:rPr>
        <w:t>1st slide: Introduce your learner and their strengths and needs </w:t>
      </w:r>
      <w:r w:rsidRPr="008617F8">
        <w:t> </w:t>
      </w:r>
    </w:p>
    <w:p w14:paraId="30D2E2EB" w14:textId="77777777" w:rsidR="008617F8" w:rsidRPr="008617F8" w:rsidRDefault="008617F8" w:rsidP="008617F8">
      <w:r w:rsidRPr="008617F8">
        <w:rPr>
          <w:lang w:val="en-US"/>
        </w:rPr>
        <w:t>2nd slide: Present your findings from the assessment process and what you </w:t>
      </w:r>
      <w:proofErr w:type="spellStart"/>
      <w:r w:rsidRPr="008617F8">
        <w:rPr>
          <w:lang w:val="en-US"/>
        </w:rPr>
        <w:t>analysed</w:t>
      </w:r>
      <w:proofErr w:type="spellEnd"/>
      <w:r w:rsidRPr="008617F8">
        <w:rPr>
          <w:lang w:val="en-US"/>
        </w:rPr>
        <w:t> from the data gathered. </w:t>
      </w:r>
      <w:r w:rsidRPr="008617F8">
        <w:t> </w:t>
      </w:r>
    </w:p>
    <w:p w14:paraId="2558163B" w14:textId="77777777" w:rsidR="008617F8" w:rsidRPr="008617F8" w:rsidRDefault="008617F8" w:rsidP="008617F8">
      <w:r w:rsidRPr="008617F8">
        <w:rPr>
          <w:lang w:val="en-US"/>
        </w:rPr>
        <w:t>3rd slide: The impact of your assessment and activity on the learners - what went well and what could be improved.  </w:t>
      </w:r>
      <w:r w:rsidRPr="008617F8">
        <w:t> </w:t>
      </w:r>
    </w:p>
    <w:p w14:paraId="3F59AC80" w14:textId="77777777" w:rsidR="008617F8" w:rsidRPr="008617F8" w:rsidRDefault="008617F8" w:rsidP="008617F8">
      <w:r w:rsidRPr="008617F8">
        <w:rPr>
          <w:lang w:val="en-US"/>
        </w:rPr>
        <w:t>4th slide: Your development throughout the week and specific targets to move forward and achieve your aims of adaptive teaching. </w:t>
      </w:r>
    </w:p>
    <w:p w14:paraId="1523BFC3" w14:textId="14DBD27E" w:rsidR="004B2A83" w:rsidRDefault="004B2A83" w:rsidP="004B2A83">
      <w:pPr>
        <w:pStyle w:val="Heading1"/>
      </w:pPr>
      <w:r>
        <w:t xml:space="preserve">Reading List </w:t>
      </w:r>
    </w:p>
    <w:p w14:paraId="58E474EE" w14:textId="77777777" w:rsidR="00C82DD0" w:rsidRPr="00C82DD0" w:rsidRDefault="00C82DD0" w:rsidP="00C82DD0">
      <w:r w:rsidRPr="00C82DD0">
        <w:rPr>
          <w:lang w:val="en-US"/>
        </w:rPr>
        <w:t>Blank M., Rose S. A., Berlin L. J. (1978a). </w:t>
      </w:r>
      <w:r w:rsidRPr="00C82DD0">
        <w:rPr>
          <w:i/>
          <w:iCs/>
          <w:lang w:val="en-US"/>
        </w:rPr>
        <w:t>The language of learning: The preschool years</w:t>
      </w:r>
      <w:r w:rsidRPr="00C82DD0">
        <w:rPr>
          <w:lang w:val="en-US"/>
        </w:rPr>
        <w:t>. New York, NY: Grune &amp; Stratton. </w:t>
      </w:r>
      <w:r w:rsidRPr="00C82DD0">
        <w:t> </w:t>
      </w:r>
    </w:p>
    <w:p w14:paraId="4F66B650" w14:textId="77777777" w:rsidR="00C82DD0" w:rsidRDefault="00C82DD0" w:rsidP="00C82DD0">
      <w:r w:rsidRPr="00C82DD0">
        <w:rPr>
          <w:lang w:val="en-US"/>
        </w:rPr>
        <w:t>Blank M., Rose S. A., Berlin L. J. (1978b). </w:t>
      </w:r>
      <w:r w:rsidRPr="00C82DD0">
        <w:rPr>
          <w:i/>
          <w:iCs/>
          <w:lang w:val="en-US"/>
        </w:rPr>
        <w:t>Preschool language assessment instrument</w:t>
      </w:r>
      <w:r w:rsidRPr="00C82DD0">
        <w:rPr>
          <w:lang w:val="en-US"/>
        </w:rPr>
        <w:t>. New York, NY: Grune &amp; Stratton. </w:t>
      </w:r>
      <w:r w:rsidRPr="00C82DD0">
        <w:t> </w:t>
      </w:r>
    </w:p>
    <w:p w14:paraId="57E989CA" w14:textId="3E0966E5" w:rsidR="008617F8" w:rsidRDefault="008617F8" w:rsidP="00C82DD0">
      <w:r w:rsidRPr="008617F8">
        <w:t xml:space="preserve">Department for Education (2026) </w:t>
      </w:r>
      <w:r w:rsidRPr="008617F8">
        <w:rPr>
          <w:i/>
          <w:iCs/>
        </w:rPr>
        <w:t>Every child achieving and thriving</w:t>
      </w:r>
      <w:r w:rsidRPr="008617F8">
        <w:t xml:space="preserve">. Available at: </w:t>
      </w:r>
      <w:hyperlink r:id="rId25" w:history="1">
        <w:r w:rsidRPr="006F057C">
          <w:rPr>
            <w:rStyle w:val="Hyperlink"/>
          </w:rPr>
          <w:t>https://www.gov.uk/government/publications/every-child-achieving-and-thriving</w:t>
        </w:r>
      </w:hyperlink>
    </w:p>
    <w:p w14:paraId="1791E3E3" w14:textId="77777777" w:rsidR="00C82DD0" w:rsidRPr="00C82DD0" w:rsidRDefault="00C82DD0" w:rsidP="00C82DD0">
      <w:r w:rsidRPr="00C82DD0">
        <w:rPr>
          <w:lang w:val="en-US"/>
        </w:rPr>
        <w:t>Gerschel, L., Frank. And Cowne, E. (2018) The SENCO Handbook: Leading and Managing a Whole School Approach (7th Revised Edition) </w:t>
      </w:r>
      <w:r w:rsidRPr="00C82DD0">
        <w:t> </w:t>
      </w:r>
    </w:p>
    <w:p w14:paraId="52E04305" w14:textId="77777777" w:rsidR="00C82DD0" w:rsidRPr="00C82DD0" w:rsidRDefault="00C82DD0" w:rsidP="00C82DD0">
      <w:r w:rsidRPr="00C82DD0">
        <w:rPr>
          <w:lang w:val="en-US"/>
        </w:rPr>
        <w:t>Hattie, J. (2009) Visible learning: a synthesis of over 800 meta-analyses relating to achievement. London: Routledge </w:t>
      </w:r>
      <w:r w:rsidRPr="00C82DD0">
        <w:t> </w:t>
      </w:r>
    </w:p>
    <w:p w14:paraId="00780291" w14:textId="77777777" w:rsidR="00C82DD0" w:rsidRPr="00C82DD0" w:rsidRDefault="00C82DD0" w:rsidP="00C82DD0">
      <w:r w:rsidRPr="00C82DD0">
        <w:rPr>
          <w:lang w:val="en-US"/>
        </w:rPr>
        <w:t>Hewson, C. (2020) Special educational needs and disability (SEND) in practice : a practical guide for all providers of early years education caring for children with SEND, Practical Pre-School Books a division of MA Education Ltd. London </w:t>
      </w:r>
      <w:r w:rsidRPr="00C82DD0">
        <w:t> </w:t>
      </w:r>
    </w:p>
    <w:p w14:paraId="17072FCC" w14:textId="77777777" w:rsidR="00C82DD0" w:rsidRPr="00C82DD0" w:rsidRDefault="00C82DD0" w:rsidP="00C82DD0">
      <w:r w:rsidRPr="00C82DD0">
        <w:rPr>
          <w:lang w:val="en-US"/>
        </w:rPr>
        <w:t>Higashida, N. (2013) The reason I jump. Hodder and Stoughton. </w:t>
      </w:r>
      <w:r w:rsidRPr="00C82DD0">
        <w:t> </w:t>
      </w:r>
    </w:p>
    <w:p w14:paraId="09C164A7" w14:textId="77777777" w:rsidR="00C82DD0" w:rsidRPr="00C82DD0" w:rsidRDefault="00C82DD0" w:rsidP="00C82DD0">
      <w:r w:rsidRPr="00C82DD0">
        <w:rPr>
          <w:lang w:val="en-US"/>
        </w:rPr>
        <w:t>Hodkinson, A. (2015) Key issues in special educational needs and inclusion,  SAGE </w:t>
      </w:r>
      <w:r w:rsidRPr="00C82DD0">
        <w:t> </w:t>
      </w:r>
    </w:p>
    <w:p w14:paraId="5202155B" w14:textId="77777777" w:rsidR="00C82DD0" w:rsidRPr="00C82DD0" w:rsidRDefault="00C82DD0" w:rsidP="00C82DD0">
      <w:r w:rsidRPr="00C82DD0">
        <w:rPr>
          <w:lang w:val="en-US"/>
        </w:rPr>
        <w:lastRenderedPageBreak/>
        <w:t>Lindon, J. (2012) Understanding Child Development: Linking Theory and Practice, Hodder Education Group, London </w:t>
      </w:r>
      <w:r w:rsidRPr="00C82DD0">
        <w:t> </w:t>
      </w:r>
    </w:p>
    <w:p w14:paraId="78FB2200" w14:textId="77777777" w:rsidR="00C82DD0" w:rsidRPr="00C82DD0" w:rsidRDefault="00C82DD0" w:rsidP="00C82DD0">
      <w:r w:rsidRPr="00C82DD0">
        <w:rPr>
          <w:lang w:val="en-US"/>
        </w:rPr>
        <w:t>Martin-Denham, S., Watts, S. (2019) The SENCO Handbook: Leading Provision and Practice. Corwin. </w:t>
      </w:r>
      <w:r w:rsidRPr="00C82DD0">
        <w:t> </w:t>
      </w:r>
    </w:p>
    <w:p w14:paraId="55545DCC" w14:textId="77777777" w:rsidR="00C82DD0" w:rsidRPr="00C82DD0" w:rsidRDefault="00C82DD0" w:rsidP="00C82DD0">
      <w:r w:rsidRPr="00C82DD0">
        <w:rPr>
          <w:lang w:val="en-US"/>
        </w:rPr>
        <w:t>Plummer, D. (2011) Helping children to improve their communication skills. Jessica Kingsley Publishers. </w:t>
      </w:r>
      <w:r w:rsidRPr="00C82DD0">
        <w:t> </w:t>
      </w:r>
    </w:p>
    <w:p w14:paraId="19AA7E54" w14:textId="2169A088" w:rsidR="00C82DD0" w:rsidRPr="00C82DD0" w:rsidRDefault="00C82DD0" w:rsidP="00C82DD0">
      <w:r w:rsidRPr="00C82DD0">
        <w:rPr>
          <w:lang w:val="en-US"/>
        </w:rPr>
        <w:t>Siegel, D. J., &amp; Bryson, P. H. D. T. P. (2012). The whole-brain child. Random House. </w:t>
      </w:r>
      <w:r w:rsidRPr="00C82DD0">
        <w:t> </w:t>
      </w:r>
    </w:p>
    <w:p w14:paraId="3CBD123D" w14:textId="77777777" w:rsidR="00C82DD0" w:rsidRPr="00C82DD0" w:rsidRDefault="00C82DD0" w:rsidP="00C82DD0">
      <w:r w:rsidRPr="00C82DD0">
        <w:rPr>
          <w:lang w:val="en-US"/>
        </w:rPr>
        <w:t>Standards Testing and Agency (2020) The Engagement Model, available at </w:t>
      </w:r>
      <w:hyperlink r:id="rId26" w:tgtFrame="_blank" w:history="1">
        <w:r w:rsidRPr="00C82DD0">
          <w:rPr>
            <w:rStyle w:val="Hyperlink"/>
            <w:lang w:val="en-US"/>
          </w:rPr>
          <w:t>https://www.gov.uk/government/publications/the-engagement-model</w:t>
        </w:r>
      </w:hyperlink>
      <w:r w:rsidRPr="00C82DD0">
        <w:rPr>
          <w:lang w:val="en-US"/>
        </w:rPr>
        <w:t>  </w:t>
      </w:r>
      <w:r w:rsidRPr="00C82DD0">
        <w:t> </w:t>
      </w:r>
    </w:p>
    <w:p w14:paraId="3C719111" w14:textId="77777777" w:rsidR="00C82DD0" w:rsidRPr="00C82DD0" w:rsidRDefault="00C82DD0" w:rsidP="00C82DD0">
      <w:r w:rsidRPr="00C82DD0">
        <w:rPr>
          <w:lang w:val="en-US"/>
        </w:rPr>
        <w:t>van der Kolk, B. A. (2014). The body keeps the score: Brain, mind, and body in the healing of trauma. Viking. </w:t>
      </w:r>
      <w:r w:rsidRPr="00C82DD0">
        <w:t> </w:t>
      </w:r>
    </w:p>
    <w:p w14:paraId="7BA701F5" w14:textId="77777777" w:rsidR="008617F8" w:rsidRDefault="008617F8" w:rsidP="00C82DD0">
      <w:pPr>
        <w:sectPr w:rsidR="008617F8" w:rsidSect="008617F8">
          <w:pgSz w:w="11906" w:h="16838"/>
          <w:pgMar w:top="1134" w:right="1440" w:bottom="1440" w:left="1440" w:header="709" w:footer="709" w:gutter="0"/>
          <w:pgNumType w:start="0"/>
          <w:cols w:space="708"/>
          <w:titlePg/>
          <w:docGrid w:linePitch="360"/>
        </w:sectPr>
      </w:pPr>
    </w:p>
    <w:p w14:paraId="6FF16591" w14:textId="77777777" w:rsidR="00C82DD0" w:rsidRPr="00C82DD0" w:rsidRDefault="00C82DD0" w:rsidP="00C82DD0"/>
    <w:sectPr w:rsidR="00C82DD0" w:rsidRPr="00C82DD0" w:rsidSect="00CA54C7">
      <w:pgSz w:w="16838" w:h="11906" w:orient="landscape"/>
      <w:pgMar w:top="1440" w:right="1440" w:bottom="1440"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5D09" w14:textId="77777777" w:rsidR="00263778" w:rsidRDefault="00263778">
      <w:pPr>
        <w:spacing w:after="0" w:line="240" w:lineRule="auto"/>
      </w:pPr>
      <w:r>
        <w:separator/>
      </w:r>
    </w:p>
  </w:endnote>
  <w:endnote w:type="continuationSeparator" w:id="0">
    <w:p w14:paraId="36FD39DC" w14:textId="77777777" w:rsidR="00263778" w:rsidRDefault="00263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63934EAF" w14:textId="77777777" w:rsidTr="5A475F74">
      <w:trPr>
        <w:trHeight w:val="300"/>
      </w:trPr>
      <w:tc>
        <w:tcPr>
          <w:tcW w:w="3005" w:type="dxa"/>
        </w:tcPr>
        <w:p w14:paraId="77CFD3AC" w14:textId="6C54A5EA" w:rsidR="5A475F74" w:rsidRDefault="5A475F74" w:rsidP="5A475F74">
          <w:pPr>
            <w:pStyle w:val="Header"/>
            <w:ind w:left="-115"/>
          </w:pPr>
        </w:p>
      </w:tc>
      <w:tc>
        <w:tcPr>
          <w:tcW w:w="3005" w:type="dxa"/>
        </w:tcPr>
        <w:p w14:paraId="08B8BB98" w14:textId="3C16F81F" w:rsidR="5A475F74" w:rsidRDefault="5A475F74" w:rsidP="5A475F74">
          <w:pPr>
            <w:pStyle w:val="Header"/>
            <w:jc w:val="center"/>
          </w:pPr>
        </w:p>
      </w:tc>
      <w:tc>
        <w:tcPr>
          <w:tcW w:w="3005" w:type="dxa"/>
        </w:tcPr>
        <w:p w14:paraId="460E6611" w14:textId="25C89E45" w:rsidR="5A475F74" w:rsidRDefault="5A475F74" w:rsidP="5A475F74">
          <w:pPr>
            <w:pStyle w:val="Header"/>
            <w:ind w:right="-115"/>
            <w:jc w:val="right"/>
          </w:pPr>
        </w:p>
      </w:tc>
    </w:tr>
  </w:tbl>
  <w:p w14:paraId="5F409372" w14:textId="60AEFBA0" w:rsidR="5A475F74" w:rsidRDefault="5A475F74" w:rsidP="5A475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4AFA753" w14:textId="77777777" w:rsidTr="5A475F74">
      <w:trPr>
        <w:trHeight w:val="300"/>
      </w:trPr>
      <w:tc>
        <w:tcPr>
          <w:tcW w:w="3005" w:type="dxa"/>
        </w:tcPr>
        <w:p w14:paraId="10E4DEB6" w14:textId="3525C864" w:rsidR="5A475F74" w:rsidRDefault="5A475F74" w:rsidP="5A475F74">
          <w:pPr>
            <w:pStyle w:val="Header"/>
            <w:ind w:left="-115"/>
          </w:pPr>
        </w:p>
      </w:tc>
      <w:tc>
        <w:tcPr>
          <w:tcW w:w="3005" w:type="dxa"/>
        </w:tcPr>
        <w:p w14:paraId="2A94133D" w14:textId="1958DFD9" w:rsidR="5A475F74" w:rsidRDefault="5A475F74" w:rsidP="5A475F74">
          <w:pPr>
            <w:pStyle w:val="Header"/>
            <w:jc w:val="center"/>
          </w:pPr>
        </w:p>
      </w:tc>
      <w:tc>
        <w:tcPr>
          <w:tcW w:w="3005" w:type="dxa"/>
        </w:tcPr>
        <w:p w14:paraId="0AE6286F" w14:textId="02C2DF66" w:rsidR="5A475F74" w:rsidRDefault="5A475F74" w:rsidP="5A475F74">
          <w:pPr>
            <w:pStyle w:val="Header"/>
            <w:ind w:right="-115"/>
            <w:jc w:val="right"/>
          </w:pPr>
        </w:p>
      </w:tc>
    </w:tr>
  </w:tbl>
  <w:p w14:paraId="16B44D43" w14:textId="1A72266B" w:rsidR="5A475F74" w:rsidRDefault="5A475F74" w:rsidP="5A475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CC142" w14:textId="77777777" w:rsidR="00263778" w:rsidRDefault="00263778">
      <w:pPr>
        <w:spacing w:after="0" w:line="240" w:lineRule="auto"/>
      </w:pPr>
      <w:r>
        <w:separator/>
      </w:r>
    </w:p>
  </w:footnote>
  <w:footnote w:type="continuationSeparator" w:id="0">
    <w:p w14:paraId="45CEC67C" w14:textId="77777777" w:rsidR="00263778" w:rsidRDefault="00263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13887EDF" w14:textId="77777777" w:rsidTr="5A475F74">
      <w:trPr>
        <w:trHeight w:val="300"/>
      </w:trPr>
      <w:tc>
        <w:tcPr>
          <w:tcW w:w="3005" w:type="dxa"/>
        </w:tcPr>
        <w:p w14:paraId="7255C5CB" w14:textId="5058DB69" w:rsidR="5A475F74" w:rsidRDefault="5A475F74" w:rsidP="5A475F74">
          <w:pPr>
            <w:pStyle w:val="Header"/>
            <w:ind w:left="-115"/>
          </w:pPr>
        </w:p>
      </w:tc>
      <w:tc>
        <w:tcPr>
          <w:tcW w:w="3005" w:type="dxa"/>
        </w:tcPr>
        <w:p w14:paraId="02831670" w14:textId="130567F9" w:rsidR="5A475F74" w:rsidRDefault="5A475F74" w:rsidP="5A475F74">
          <w:pPr>
            <w:pStyle w:val="Header"/>
            <w:jc w:val="center"/>
          </w:pPr>
        </w:p>
      </w:tc>
      <w:tc>
        <w:tcPr>
          <w:tcW w:w="3005" w:type="dxa"/>
        </w:tcPr>
        <w:p w14:paraId="47F2BABA" w14:textId="1896E69C" w:rsidR="5A475F74" w:rsidRDefault="5A475F74" w:rsidP="5A475F74">
          <w:pPr>
            <w:pStyle w:val="Header"/>
            <w:ind w:right="-115"/>
            <w:jc w:val="right"/>
          </w:pPr>
        </w:p>
      </w:tc>
    </w:tr>
  </w:tbl>
  <w:p w14:paraId="1B17AE75" w14:textId="7E502CEE" w:rsidR="5A475F74" w:rsidRDefault="5A475F74" w:rsidP="5A475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25A2B33" w14:textId="77777777" w:rsidTr="5A475F74">
      <w:trPr>
        <w:trHeight w:val="300"/>
      </w:trPr>
      <w:tc>
        <w:tcPr>
          <w:tcW w:w="3005" w:type="dxa"/>
        </w:tcPr>
        <w:p w14:paraId="0887EBF2" w14:textId="2C5763C4" w:rsidR="5A475F74" w:rsidRDefault="5A475F74" w:rsidP="5A475F74">
          <w:pPr>
            <w:pStyle w:val="Header"/>
            <w:ind w:left="-115"/>
          </w:pPr>
        </w:p>
      </w:tc>
      <w:tc>
        <w:tcPr>
          <w:tcW w:w="3005" w:type="dxa"/>
        </w:tcPr>
        <w:p w14:paraId="50ADCE3F" w14:textId="779C8B4C" w:rsidR="5A475F74" w:rsidRDefault="5A475F74" w:rsidP="5A475F74">
          <w:pPr>
            <w:pStyle w:val="Header"/>
            <w:jc w:val="center"/>
          </w:pPr>
        </w:p>
      </w:tc>
      <w:tc>
        <w:tcPr>
          <w:tcW w:w="3005" w:type="dxa"/>
        </w:tcPr>
        <w:p w14:paraId="3915377A" w14:textId="60E06E03" w:rsidR="5A475F74" w:rsidRDefault="5A475F74" w:rsidP="5A475F74">
          <w:pPr>
            <w:pStyle w:val="Header"/>
            <w:ind w:right="-115"/>
            <w:jc w:val="right"/>
          </w:pPr>
        </w:p>
      </w:tc>
    </w:tr>
  </w:tbl>
  <w:p w14:paraId="0A0BC4A7" w14:textId="3D5A71D5" w:rsidR="5A475F74" w:rsidRDefault="5A475F74" w:rsidP="5A475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018"/>
    <w:multiLevelType w:val="multilevel"/>
    <w:tmpl w:val="E72636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F750A4"/>
    <w:multiLevelType w:val="multilevel"/>
    <w:tmpl w:val="BA02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2333B9"/>
    <w:multiLevelType w:val="multilevel"/>
    <w:tmpl w:val="FD6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327CC5"/>
    <w:multiLevelType w:val="multilevel"/>
    <w:tmpl w:val="DA52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C10294"/>
    <w:multiLevelType w:val="multilevel"/>
    <w:tmpl w:val="3198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5F762F"/>
    <w:multiLevelType w:val="multilevel"/>
    <w:tmpl w:val="7E0289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28F0F4C"/>
    <w:multiLevelType w:val="multilevel"/>
    <w:tmpl w:val="2880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AA5A26"/>
    <w:multiLevelType w:val="multilevel"/>
    <w:tmpl w:val="7628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F86F17"/>
    <w:multiLevelType w:val="multilevel"/>
    <w:tmpl w:val="0754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9A7538"/>
    <w:multiLevelType w:val="multilevel"/>
    <w:tmpl w:val="6A1C4B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413013D"/>
    <w:multiLevelType w:val="multilevel"/>
    <w:tmpl w:val="6CB003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50B33CF"/>
    <w:multiLevelType w:val="multilevel"/>
    <w:tmpl w:val="B70C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2B7CDF"/>
    <w:multiLevelType w:val="multilevel"/>
    <w:tmpl w:val="9D2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FD2E21"/>
    <w:multiLevelType w:val="multilevel"/>
    <w:tmpl w:val="CE1477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5D4D253E"/>
    <w:multiLevelType w:val="multilevel"/>
    <w:tmpl w:val="CE8E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C12E39"/>
    <w:multiLevelType w:val="multilevel"/>
    <w:tmpl w:val="1AF8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A70B23"/>
    <w:multiLevelType w:val="multilevel"/>
    <w:tmpl w:val="BBF0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EE07D4"/>
    <w:multiLevelType w:val="multilevel"/>
    <w:tmpl w:val="03CE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5F53A7"/>
    <w:multiLevelType w:val="multilevel"/>
    <w:tmpl w:val="E734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454602"/>
    <w:multiLevelType w:val="multilevel"/>
    <w:tmpl w:val="D62C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259936">
    <w:abstractNumId w:val="12"/>
  </w:num>
  <w:num w:numId="2" w16cid:durableId="381447724">
    <w:abstractNumId w:val="19"/>
  </w:num>
  <w:num w:numId="3" w16cid:durableId="2014457809">
    <w:abstractNumId w:val="18"/>
  </w:num>
  <w:num w:numId="4" w16cid:durableId="701442090">
    <w:abstractNumId w:val="7"/>
  </w:num>
  <w:num w:numId="5" w16cid:durableId="437332111">
    <w:abstractNumId w:val="3"/>
  </w:num>
  <w:num w:numId="6" w16cid:durableId="1902860365">
    <w:abstractNumId w:val="8"/>
  </w:num>
  <w:num w:numId="7" w16cid:durableId="1172525458">
    <w:abstractNumId w:val="4"/>
  </w:num>
  <w:num w:numId="8" w16cid:durableId="1568031958">
    <w:abstractNumId w:val="6"/>
  </w:num>
  <w:num w:numId="9" w16cid:durableId="1887329872">
    <w:abstractNumId w:val="2"/>
  </w:num>
  <w:num w:numId="10" w16cid:durableId="1548445146">
    <w:abstractNumId w:val="17"/>
  </w:num>
  <w:num w:numId="11" w16cid:durableId="708144535">
    <w:abstractNumId w:val="10"/>
  </w:num>
  <w:num w:numId="12" w16cid:durableId="1370228606">
    <w:abstractNumId w:val="5"/>
  </w:num>
  <w:num w:numId="13" w16cid:durableId="1530339104">
    <w:abstractNumId w:val="9"/>
  </w:num>
  <w:num w:numId="14" w16cid:durableId="745416819">
    <w:abstractNumId w:val="13"/>
  </w:num>
  <w:num w:numId="15" w16cid:durableId="1230773900">
    <w:abstractNumId w:val="0"/>
  </w:num>
  <w:num w:numId="16" w16cid:durableId="24329529">
    <w:abstractNumId w:val="15"/>
  </w:num>
  <w:num w:numId="17" w16cid:durableId="737634378">
    <w:abstractNumId w:val="1"/>
  </w:num>
  <w:num w:numId="18" w16cid:durableId="251474682">
    <w:abstractNumId w:val="11"/>
  </w:num>
  <w:num w:numId="19" w16cid:durableId="241137761">
    <w:abstractNumId w:val="14"/>
  </w:num>
  <w:num w:numId="20" w16cid:durableId="1213090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492"/>
    <w:rsid w:val="00067B03"/>
    <w:rsid w:val="000964E3"/>
    <w:rsid w:val="001408AC"/>
    <w:rsid w:val="0014367D"/>
    <w:rsid w:val="00187FE6"/>
    <w:rsid w:val="001B56AA"/>
    <w:rsid w:val="001C2CAE"/>
    <w:rsid w:val="00263778"/>
    <w:rsid w:val="002B6949"/>
    <w:rsid w:val="00327A64"/>
    <w:rsid w:val="00332CC8"/>
    <w:rsid w:val="003D23A1"/>
    <w:rsid w:val="00416B54"/>
    <w:rsid w:val="00486214"/>
    <w:rsid w:val="004B1A8F"/>
    <w:rsid w:val="004B2A83"/>
    <w:rsid w:val="004C7293"/>
    <w:rsid w:val="005757AE"/>
    <w:rsid w:val="005A5E46"/>
    <w:rsid w:val="006A2E82"/>
    <w:rsid w:val="007428B1"/>
    <w:rsid w:val="0076402D"/>
    <w:rsid w:val="007D7994"/>
    <w:rsid w:val="007E3F21"/>
    <w:rsid w:val="008309FD"/>
    <w:rsid w:val="008617F8"/>
    <w:rsid w:val="0086377B"/>
    <w:rsid w:val="00872EAC"/>
    <w:rsid w:val="008C5C9F"/>
    <w:rsid w:val="009E7ADD"/>
    <w:rsid w:val="00A852D6"/>
    <w:rsid w:val="00AB2EE7"/>
    <w:rsid w:val="00B016F0"/>
    <w:rsid w:val="00B97311"/>
    <w:rsid w:val="00C1118F"/>
    <w:rsid w:val="00C24A8E"/>
    <w:rsid w:val="00C82DD0"/>
    <w:rsid w:val="00CA54C7"/>
    <w:rsid w:val="00CB282F"/>
    <w:rsid w:val="00D164F8"/>
    <w:rsid w:val="00D36278"/>
    <w:rsid w:val="00D53492"/>
    <w:rsid w:val="00E84AED"/>
    <w:rsid w:val="00E87995"/>
    <w:rsid w:val="00EB3C99"/>
    <w:rsid w:val="00EB7D59"/>
    <w:rsid w:val="00F80BA3"/>
    <w:rsid w:val="00FA1297"/>
    <w:rsid w:val="00FA5325"/>
    <w:rsid w:val="07D50E9C"/>
    <w:rsid w:val="09A3546B"/>
    <w:rsid w:val="0CE95430"/>
    <w:rsid w:val="1D31DD62"/>
    <w:rsid w:val="1EB334C7"/>
    <w:rsid w:val="257FFE37"/>
    <w:rsid w:val="32E311DE"/>
    <w:rsid w:val="3DDA6722"/>
    <w:rsid w:val="4A114E28"/>
    <w:rsid w:val="56B8A0E3"/>
    <w:rsid w:val="5A475F74"/>
    <w:rsid w:val="5B1729ED"/>
    <w:rsid w:val="64705657"/>
    <w:rsid w:val="65E20B67"/>
    <w:rsid w:val="6B012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8E1A"/>
  <w15:chartTrackingRefBased/>
  <w15:docId w15:val="{A1289C91-3BA4-4DD3-B109-A7E00043C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C99"/>
    <w:pPr>
      <w:keepNext/>
      <w:keepLines/>
      <w:spacing w:before="360" w:after="80"/>
      <w:outlineLvl w:val="0"/>
    </w:pPr>
    <w:rPr>
      <w:rFonts w:asciiTheme="majorHAnsi" w:eastAsiaTheme="majorEastAsia" w:hAnsiTheme="majorHAnsi" w:cstheme="majorBidi"/>
      <w:color w:val="002060"/>
      <w:sz w:val="40"/>
      <w:szCs w:val="40"/>
    </w:rPr>
  </w:style>
  <w:style w:type="paragraph" w:styleId="Heading2">
    <w:name w:val="heading 2"/>
    <w:basedOn w:val="Normal"/>
    <w:next w:val="Normal"/>
    <w:link w:val="Heading2Char"/>
    <w:uiPriority w:val="9"/>
    <w:semiHidden/>
    <w:unhideWhenUsed/>
    <w:qFormat/>
    <w:rsid w:val="00D53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3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99"/>
    <w:rPr>
      <w:rFonts w:asciiTheme="majorHAnsi" w:eastAsiaTheme="majorEastAsia" w:hAnsiTheme="majorHAnsi" w:cstheme="majorBidi"/>
      <w:color w:val="002060"/>
      <w:sz w:val="40"/>
      <w:szCs w:val="40"/>
    </w:rPr>
  </w:style>
  <w:style w:type="character" w:customStyle="1" w:styleId="Heading2Char">
    <w:name w:val="Heading 2 Char"/>
    <w:basedOn w:val="DefaultParagraphFont"/>
    <w:link w:val="Heading2"/>
    <w:uiPriority w:val="9"/>
    <w:semiHidden/>
    <w:rsid w:val="00D53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492"/>
    <w:rPr>
      <w:rFonts w:eastAsiaTheme="majorEastAsia" w:cstheme="majorBidi"/>
      <w:color w:val="272727" w:themeColor="text1" w:themeTint="D8"/>
    </w:rPr>
  </w:style>
  <w:style w:type="paragraph" w:styleId="Title">
    <w:name w:val="Title"/>
    <w:aliases w:val="LJMU Title"/>
    <w:basedOn w:val="Normal"/>
    <w:next w:val="Normal"/>
    <w:link w:val="TitleChar"/>
    <w:uiPriority w:val="10"/>
    <w:qFormat/>
    <w:rsid w:val="00D53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LJMU Title Char"/>
    <w:basedOn w:val="DefaultParagraphFont"/>
    <w:link w:val="Title"/>
    <w:uiPriority w:val="10"/>
    <w:rsid w:val="00D53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492"/>
    <w:pPr>
      <w:spacing w:before="160"/>
      <w:jc w:val="center"/>
    </w:pPr>
    <w:rPr>
      <w:i/>
      <w:iCs/>
      <w:color w:val="404040" w:themeColor="text1" w:themeTint="BF"/>
    </w:rPr>
  </w:style>
  <w:style w:type="character" w:customStyle="1" w:styleId="QuoteChar">
    <w:name w:val="Quote Char"/>
    <w:basedOn w:val="DefaultParagraphFont"/>
    <w:link w:val="Quote"/>
    <w:uiPriority w:val="29"/>
    <w:rsid w:val="00D53492"/>
    <w:rPr>
      <w:i/>
      <w:iCs/>
      <w:color w:val="404040" w:themeColor="text1" w:themeTint="BF"/>
    </w:rPr>
  </w:style>
  <w:style w:type="paragraph" w:styleId="ListParagraph">
    <w:name w:val="List Paragraph"/>
    <w:basedOn w:val="Normal"/>
    <w:uiPriority w:val="34"/>
    <w:qFormat/>
    <w:rsid w:val="00D53492"/>
    <w:pPr>
      <w:ind w:left="720"/>
      <w:contextualSpacing/>
    </w:pPr>
  </w:style>
  <w:style w:type="character" w:styleId="IntenseEmphasis">
    <w:name w:val="Intense Emphasis"/>
    <w:basedOn w:val="DefaultParagraphFont"/>
    <w:uiPriority w:val="21"/>
    <w:qFormat/>
    <w:rsid w:val="00D53492"/>
    <w:rPr>
      <w:i/>
      <w:iCs/>
      <w:color w:val="0F4761" w:themeColor="accent1" w:themeShade="BF"/>
    </w:rPr>
  </w:style>
  <w:style w:type="paragraph" w:styleId="IntenseQuote">
    <w:name w:val="Intense Quote"/>
    <w:basedOn w:val="Normal"/>
    <w:next w:val="Normal"/>
    <w:link w:val="IntenseQuoteChar"/>
    <w:uiPriority w:val="30"/>
    <w:qFormat/>
    <w:rsid w:val="00D53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492"/>
    <w:rPr>
      <w:i/>
      <w:iCs/>
      <w:color w:val="0F4761" w:themeColor="accent1" w:themeShade="BF"/>
    </w:rPr>
  </w:style>
  <w:style w:type="character" w:styleId="IntenseReference">
    <w:name w:val="Intense Reference"/>
    <w:basedOn w:val="DefaultParagraphFont"/>
    <w:uiPriority w:val="32"/>
    <w:qFormat/>
    <w:rsid w:val="00D53492"/>
    <w:rPr>
      <w:b/>
      <w:bCs/>
      <w:smallCaps/>
      <w:color w:val="0F4761" w:themeColor="accent1" w:themeShade="BF"/>
      <w:spacing w:val="5"/>
    </w:rPr>
  </w:style>
  <w:style w:type="paragraph" w:styleId="NoSpacing">
    <w:name w:val="No Spacing"/>
    <w:link w:val="NoSpacingChar"/>
    <w:uiPriority w:val="1"/>
    <w:qFormat/>
    <w:rsid w:val="0014367D"/>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14367D"/>
    <w:rPr>
      <w:rFonts w:eastAsiaTheme="minorEastAsia"/>
      <w:kern w:val="0"/>
      <w:sz w:val="22"/>
      <w:szCs w:val="22"/>
      <w:lang w:val="en-US"/>
      <w14:ligatures w14:val="none"/>
    </w:rPr>
  </w:style>
  <w:style w:type="paragraph" w:styleId="Header">
    <w:name w:val="header"/>
    <w:basedOn w:val="Normal"/>
    <w:uiPriority w:val="99"/>
    <w:unhideWhenUsed/>
    <w:rsid w:val="5A475F74"/>
    <w:pPr>
      <w:tabs>
        <w:tab w:val="center" w:pos="4680"/>
        <w:tab w:val="right" w:pos="9360"/>
      </w:tabs>
      <w:spacing w:after="0" w:line="240" w:lineRule="auto"/>
    </w:pPr>
  </w:style>
  <w:style w:type="paragraph" w:styleId="Footer">
    <w:name w:val="footer"/>
    <w:basedOn w:val="Normal"/>
    <w:uiPriority w:val="99"/>
    <w:unhideWhenUsed/>
    <w:rsid w:val="5A475F74"/>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CA54C7"/>
    <w:rPr>
      <w:color w:val="467886" w:themeColor="hyperlink"/>
      <w:u w:val="single"/>
    </w:rPr>
  </w:style>
  <w:style w:type="character" w:styleId="UnresolvedMention">
    <w:name w:val="Unresolved Mention"/>
    <w:basedOn w:val="DefaultParagraphFont"/>
    <w:uiPriority w:val="99"/>
    <w:semiHidden/>
    <w:unhideWhenUsed/>
    <w:rsid w:val="00CA54C7"/>
    <w:rPr>
      <w:color w:val="605E5C"/>
      <w:shd w:val="clear" w:color="auto" w:fill="E1DFDD"/>
    </w:rPr>
  </w:style>
  <w:style w:type="character" w:styleId="FollowedHyperlink">
    <w:name w:val="FollowedHyperlink"/>
    <w:basedOn w:val="DefaultParagraphFont"/>
    <w:uiPriority w:val="99"/>
    <w:semiHidden/>
    <w:unhideWhenUsed/>
    <w:rsid w:val="00332C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Layout" Target="diagrams/layout1.xml"/><Relationship Id="rId18" Type="http://schemas.openxmlformats.org/officeDocument/2006/relationships/footer" Target="footer1.xml"/><Relationship Id="rId26" Type="http://schemas.openxmlformats.org/officeDocument/2006/relationships/hyperlink" Target="https://www.gov.uk/government/publications/the-engagement-model" TargetMode="External"/><Relationship Id="rId3" Type="http://schemas.openxmlformats.org/officeDocument/2006/relationships/customXml" Target="../customXml/item3.xml"/><Relationship Id="rId21" Type="http://schemas.openxmlformats.org/officeDocument/2006/relationships/hyperlink" Target="https://resources.steplab.co/content/files/2025/05/Inclusive-Teaching-Discussion-Paper.pdf" TargetMode="External"/><Relationship Id="rId7" Type="http://schemas.openxmlformats.org/officeDocument/2006/relationships/webSettings" Target="webSettings.xml"/><Relationship Id="rId12" Type="http://schemas.openxmlformats.org/officeDocument/2006/relationships/diagramData" Target="diagrams/data1.xml"/><Relationship Id="rId17" Type="http://schemas.openxmlformats.org/officeDocument/2006/relationships/header" Target="header1.xml"/><Relationship Id="rId25" Type="http://schemas.openxmlformats.org/officeDocument/2006/relationships/hyperlink" Target="https://www.gov.uk/government/publications/every-child-achieving-and-thriving" TargetMode="Externa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24" Type="http://schemas.openxmlformats.org/officeDocument/2006/relationships/hyperlink" Target="https://learningcentre.speechandlanguage.org.uk/course/an-introduction-to-speech-language-and-communication" TargetMode="External"/><Relationship Id="rId5" Type="http://schemas.openxmlformats.org/officeDocument/2006/relationships/styles" Target="styles.xml"/><Relationship Id="rId15" Type="http://schemas.openxmlformats.org/officeDocument/2006/relationships/diagramColors" Target="diagrams/colors1.xml"/><Relationship Id="rId23" Type="http://schemas.openxmlformats.org/officeDocument/2006/relationships/hyperlink" Target="https://d2tic4wvo1iusb.cloudfront.net/production/eef-guidance-reports/send/Five-a-day-poster-1.0.pdf?v=1777302225"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QuickStyle" Target="diagrams/quickStyle1.xml"/><Relationship Id="rId22" Type="http://schemas.openxmlformats.org/officeDocument/2006/relationships/hyperlink" Target="https://learntogether.peterborough.gov.uk/asset-library/Peterborough-EYC/adapting-teaching.pdf" TargetMode="Externa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E8369A-38FE-4581-ADC9-278870721621}" type="doc">
      <dgm:prSet loTypeId="urn:microsoft.com/office/officeart/2005/8/layout/list1" loCatId="list" qsTypeId="urn:microsoft.com/office/officeart/2005/8/quickstyle/simple1#1" qsCatId="simple" csTypeId="urn:microsoft.com/office/officeart/2005/8/colors/accent1_2#1" csCatId="accent1" phldr="1"/>
      <dgm:spPr/>
      <dgm:t>
        <a:bodyPr/>
        <a:lstStyle/>
        <a:p>
          <a:endParaRPr lang="en-GB"/>
        </a:p>
      </dgm:t>
    </dgm:pt>
    <dgm:pt modelId="{93817D8E-2BB3-4FE6-B7C4-8BB8DCA6C65B}">
      <dgm:prSet phldrT="[Text]"/>
      <dgm:spPr>
        <a:solidFill>
          <a:srgbClr val="002060"/>
        </a:solidFill>
        <a:ln>
          <a:solidFill>
            <a:srgbClr val="002060"/>
          </a:solidFill>
        </a:ln>
      </dgm:spPr>
      <dgm:t>
        <a:bodyPr/>
        <a:lstStyle/>
        <a:p>
          <a:pPr>
            <a:buNone/>
          </a:pPr>
          <a:r>
            <a:rPr lang="en-GB" b="1"/>
            <a:t>1. Introduce</a:t>
          </a:r>
          <a:endParaRPr lang="en-GB"/>
        </a:p>
      </dgm:t>
    </dgm:pt>
    <dgm:pt modelId="{874A4FC0-061E-487B-BA4C-4CE29CE84E27}" type="parTrans" cxnId="{24E28A09-40FE-40EA-A737-155BFBAFBBB1}">
      <dgm:prSet/>
      <dgm:spPr/>
      <dgm:t>
        <a:bodyPr/>
        <a:lstStyle/>
        <a:p>
          <a:endParaRPr lang="en-GB"/>
        </a:p>
      </dgm:t>
    </dgm:pt>
    <dgm:pt modelId="{283080BF-DC06-4132-8A33-0688525008AE}" type="sibTrans" cxnId="{24E28A09-40FE-40EA-A737-155BFBAFBBB1}">
      <dgm:prSet/>
      <dgm:spPr/>
      <dgm:t>
        <a:bodyPr/>
        <a:lstStyle/>
        <a:p>
          <a:endParaRPr lang="en-GB"/>
        </a:p>
      </dgm:t>
    </dgm:pt>
    <dgm:pt modelId="{96E722E0-055E-4C6D-8D27-823D4C8B9941}">
      <dgm:prSet phldrT="[Text]"/>
      <dgm:spPr>
        <a:solidFill>
          <a:srgbClr val="002060"/>
        </a:solidFill>
      </dgm:spPr>
      <dgm:t>
        <a:bodyPr/>
        <a:lstStyle/>
        <a:p>
          <a:pPr>
            <a:buNone/>
          </a:pPr>
          <a:r>
            <a:rPr lang="en-GB" b="1"/>
            <a:t>2. Analyse</a:t>
          </a:r>
          <a:endParaRPr lang="en-GB"/>
        </a:p>
      </dgm:t>
    </dgm:pt>
    <dgm:pt modelId="{6D43E05F-A16F-48EF-A95B-382A3D8DD334}" type="parTrans" cxnId="{40256840-F975-4B20-BF7A-1838049F122E}">
      <dgm:prSet/>
      <dgm:spPr/>
      <dgm:t>
        <a:bodyPr/>
        <a:lstStyle/>
        <a:p>
          <a:endParaRPr lang="en-GB"/>
        </a:p>
      </dgm:t>
    </dgm:pt>
    <dgm:pt modelId="{660CD411-20BF-42A4-8E75-EEC315456C6C}" type="sibTrans" cxnId="{40256840-F975-4B20-BF7A-1838049F122E}">
      <dgm:prSet/>
      <dgm:spPr/>
      <dgm:t>
        <a:bodyPr/>
        <a:lstStyle/>
        <a:p>
          <a:endParaRPr lang="en-GB"/>
        </a:p>
      </dgm:t>
    </dgm:pt>
    <dgm:pt modelId="{7788F240-37EB-4A5C-8E72-92BC3CFA062A}">
      <dgm:prSet phldrT="[Text]"/>
      <dgm:spPr>
        <a:solidFill>
          <a:srgbClr val="002060"/>
        </a:solidFill>
      </dgm:spPr>
      <dgm:t>
        <a:bodyPr/>
        <a:lstStyle/>
        <a:p>
          <a:pPr>
            <a:buNone/>
          </a:pPr>
          <a:r>
            <a:rPr lang="en-GB" b="1"/>
            <a:t>3. Prepare</a:t>
          </a:r>
          <a:endParaRPr lang="en-GB"/>
        </a:p>
      </dgm:t>
    </dgm:pt>
    <dgm:pt modelId="{DCF4628D-530D-4BC3-BD03-47B132167454}" type="parTrans" cxnId="{58F14A5C-D8E4-4E98-9469-030769013659}">
      <dgm:prSet/>
      <dgm:spPr/>
      <dgm:t>
        <a:bodyPr/>
        <a:lstStyle/>
        <a:p>
          <a:endParaRPr lang="en-GB"/>
        </a:p>
      </dgm:t>
    </dgm:pt>
    <dgm:pt modelId="{D7C4D63F-67E5-43D9-8A10-F14751F5E33A}" type="sibTrans" cxnId="{58F14A5C-D8E4-4E98-9469-030769013659}">
      <dgm:prSet/>
      <dgm:spPr/>
      <dgm:t>
        <a:bodyPr/>
        <a:lstStyle/>
        <a:p>
          <a:endParaRPr lang="en-GB"/>
        </a:p>
      </dgm:t>
    </dgm:pt>
    <dgm:pt modelId="{24850A75-1DAC-4291-97B9-74FD905854FE}">
      <dgm:prSet phldrT="[Text]"/>
      <dgm:spPr>
        <a:solidFill>
          <a:srgbClr val="002060"/>
        </a:solidFill>
      </dgm:spPr>
      <dgm:t>
        <a:bodyPr/>
        <a:lstStyle/>
        <a:p>
          <a:pPr>
            <a:buNone/>
          </a:pPr>
          <a:r>
            <a:rPr lang="en-GB" b="1"/>
            <a:t>4. Enact</a:t>
          </a:r>
          <a:endParaRPr lang="en-GB"/>
        </a:p>
      </dgm:t>
    </dgm:pt>
    <dgm:pt modelId="{497CC09F-0781-4995-9847-DB66DC9D33BB}" type="parTrans" cxnId="{893CFA52-DC1D-4659-AAC3-9F43C0918F6F}">
      <dgm:prSet/>
      <dgm:spPr/>
      <dgm:t>
        <a:bodyPr/>
        <a:lstStyle/>
        <a:p>
          <a:endParaRPr lang="en-GB"/>
        </a:p>
      </dgm:t>
    </dgm:pt>
    <dgm:pt modelId="{F244BF24-D2FF-4071-BA9B-335A994DEEDC}" type="sibTrans" cxnId="{893CFA52-DC1D-4659-AAC3-9F43C0918F6F}">
      <dgm:prSet/>
      <dgm:spPr/>
      <dgm:t>
        <a:bodyPr/>
        <a:lstStyle/>
        <a:p>
          <a:endParaRPr lang="en-GB"/>
        </a:p>
      </dgm:t>
    </dgm:pt>
    <dgm:pt modelId="{74F0FDEE-1E72-4A15-9E19-2B893A9AE485}">
      <dgm:prSet phldrT="[Text]"/>
      <dgm:spPr>
        <a:solidFill>
          <a:srgbClr val="002060"/>
        </a:solidFill>
      </dgm:spPr>
      <dgm:t>
        <a:bodyPr/>
        <a:lstStyle/>
        <a:p>
          <a:pPr>
            <a:buNone/>
          </a:pPr>
          <a:r>
            <a:rPr lang="en-GB" b="1"/>
            <a:t>5. Assess</a:t>
          </a:r>
          <a:endParaRPr lang="en-GB"/>
        </a:p>
      </dgm:t>
    </dgm:pt>
    <dgm:pt modelId="{419BABDB-06DD-45D7-82B4-10AD72AD891B}" type="parTrans" cxnId="{077B4A68-6204-4124-94BA-6F54B821F7BC}">
      <dgm:prSet/>
      <dgm:spPr/>
      <dgm:t>
        <a:bodyPr/>
        <a:lstStyle/>
        <a:p>
          <a:endParaRPr lang="en-GB"/>
        </a:p>
      </dgm:t>
    </dgm:pt>
    <dgm:pt modelId="{BBB53840-B8DE-451C-9865-E34D2D0F324E}" type="sibTrans" cxnId="{077B4A68-6204-4124-94BA-6F54B821F7BC}">
      <dgm:prSet/>
      <dgm:spPr/>
      <dgm:t>
        <a:bodyPr/>
        <a:lstStyle/>
        <a:p>
          <a:endParaRPr lang="en-GB"/>
        </a:p>
      </dgm:t>
    </dgm:pt>
    <dgm:pt modelId="{3D6BF4F3-2F1E-465C-B073-42119140E19B}">
      <dgm:prSet/>
      <dgm:spPr>
        <a:ln>
          <a:solidFill>
            <a:srgbClr val="002060"/>
          </a:solidFill>
        </a:ln>
      </dgm:spPr>
      <dgm:t>
        <a:bodyPr/>
        <a:lstStyle/>
        <a:p>
          <a:pPr>
            <a:buNone/>
          </a:pPr>
          <a:r>
            <a:rPr lang="en-GB"/>
            <a:t>You will begin by engaging with relevant theory, research and evidence related to a specific aspect of teaching. This may include lectures, seminars, workshops, readings, videos or other learning materials that help develop your understanding of the focus area.</a:t>
          </a:r>
        </a:p>
      </dgm:t>
    </dgm:pt>
    <dgm:pt modelId="{B1AD686F-EC47-490B-A635-901634053D7A}" type="parTrans" cxnId="{602D7F05-7C15-411E-BEEE-093879B2A141}">
      <dgm:prSet/>
      <dgm:spPr/>
      <dgm:t>
        <a:bodyPr/>
        <a:lstStyle/>
        <a:p>
          <a:endParaRPr lang="en-GB"/>
        </a:p>
      </dgm:t>
    </dgm:pt>
    <dgm:pt modelId="{722FC1D6-7626-4F92-8A08-8B3FAD95528E}" type="sibTrans" cxnId="{602D7F05-7C15-411E-BEEE-093879B2A141}">
      <dgm:prSet/>
      <dgm:spPr/>
      <dgm:t>
        <a:bodyPr/>
        <a:lstStyle/>
        <a:p>
          <a:endParaRPr lang="en-GB"/>
        </a:p>
      </dgm:t>
    </dgm:pt>
    <dgm:pt modelId="{15C30D4D-5C39-4602-8297-D543E523D3B3}">
      <dgm:prSet/>
      <dgm:spPr>
        <a:ln>
          <a:solidFill>
            <a:srgbClr val="002060"/>
          </a:solidFill>
        </a:ln>
      </dgm:spPr>
      <dgm:t>
        <a:bodyPr/>
        <a:lstStyle/>
        <a:p>
          <a:pPr>
            <a:buNone/>
          </a:pPr>
          <a:r>
            <a:rPr lang="en-GB"/>
            <a:t>You will examine how the focus area is demonstrated in real classroom practice. Activities may include observing lessons, analysing teaching videos, reviewing lesson plans, discussing practice with expert colleagues, or watching strategies being modelled.</a:t>
          </a:r>
        </a:p>
      </dgm:t>
    </dgm:pt>
    <dgm:pt modelId="{2FF03D69-AE17-471F-977E-7A3B53B15F06}" type="parTrans" cxnId="{EEE2DA15-DC49-4F59-93E3-A7EDB0991DD3}">
      <dgm:prSet/>
      <dgm:spPr/>
      <dgm:t>
        <a:bodyPr/>
        <a:lstStyle/>
        <a:p>
          <a:endParaRPr lang="en-GB"/>
        </a:p>
      </dgm:t>
    </dgm:pt>
    <dgm:pt modelId="{C5DC16C5-DE8F-4482-AE45-8DFD826FED6C}" type="sibTrans" cxnId="{EEE2DA15-DC49-4F59-93E3-A7EDB0991DD3}">
      <dgm:prSet/>
      <dgm:spPr/>
      <dgm:t>
        <a:bodyPr/>
        <a:lstStyle/>
        <a:p>
          <a:endParaRPr lang="en-GB"/>
        </a:p>
      </dgm:t>
    </dgm:pt>
    <dgm:pt modelId="{994BE696-F10B-4983-9718-031B943406D7}">
      <dgm:prSet/>
      <dgm:spPr>
        <a:ln>
          <a:solidFill>
            <a:srgbClr val="002060"/>
          </a:solidFill>
        </a:ln>
      </dgm:spPr>
      <dgm:t>
        <a:bodyPr/>
        <a:lstStyle/>
        <a:p>
          <a:pPr>
            <a:buNone/>
          </a:pPr>
          <a:r>
            <a:rPr lang="en-GB"/>
            <a:t>You will then apply your learning through structured preparation activities. These may include planning lessons, engaging in micro-teaching, exploring case studies, discussing approaches with peers or receiving feedback from mentors and tutors.</a:t>
          </a:r>
        </a:p>
      </dgm:t>
    </dgm:pt>
    <dgm:pt modelId="{4656D115-0505-4577-98E3-67EDBD130DF5}" type="parTrans" cxnId="{BA490162-0E59-4967-907F-1D2C358B02A7}">
      <dgm:prSet/>
      <dgm:spPr/>
      <dgm:t>
        <a:bodyPr/>
        <a:lstStyle/>
        <a:p>
          <a:endParaRPr lang="en-GB"/>
        </a:p>
      </dgm:t>
    </dgm:pt>
    <dgm:pt modelId="{0EF1F0F2-ECC2-4B2A-B288-73975070853E}" type="sibTrans" cxnId="{BA490162-0E59-4967-907F-1D2C358B02A7}">
      <dgm:prSet/>
      <dgm:spPr/>
      <dgm:t>
        <a:bodyPr/>
        <a:lstStyle/>
        <a:p>
          <a:endParaRPr lang="en-GB"/>
        </a:p>
      </dgm:t>
    </dgm:pt>
    <dgm:pt modelId="{9A4DD597-2BBE-4673-9977-19A70B790F55}">
      <dgm:prSet/>
      <dgm:spPr>
        <a:ln>
          <a:solidFill>
            <a:srgbClr val="002060"/>
          </a:solidFill>
        </a:ln>
      </dgm:spPr>
      <dgm:t>
        <a:bodyPr/>
        <a:lstStyle/>
        <a:p>
          <a:pPr>
            <a:buNone/>
          </a:pPr>
          <a:r>
            <a:rPr lang="en-GB"/>
            <a:t>This stage involves putting your learning into practice. You may teach lessons, work with small groups, co-plan with colleagues, trial specific strategies or undertake other classroom-based activities linked to the ITaP focus.</a:t>
          </a:r>
        </a:p>
      </dgm:t>
    </dgm:pt>
    <dgm:pt modelId="{34419BCA-BA89-46F8-A440-51C4998FEE95}" type="parTrans" cxnId="{6DFF87EF-D07E-48C3-AA7D-0DEB776371FC}">
      <dgm:prSet/>
      <dgm:spPr/>
      <dgm:t>
        <a:bodyPr/>
        <a:lstStyle/>
        <a:p>
          <a:endParaRPr lang="en-GB"/>
        </a:p>
      </dgm:t>
    </dgm:pt>
    <dgm:pt modelId="{F6077697-5D30-46C4-AF13-60E880A56876}" type="sibTrans" cxnId="{6DFF87EF-D07E-48C3-AA7D-0DEB776371FC}">
      <dgm:prSet/>
      <dgm:spPr/>
      <dgm:t>
        <a:bodyPr/>
        <a:lstStyle/>
        <a:p>
          <a:endParaRPr lang="en-GB"/>
        </a:p>
      </dgm:t>
    </dgm:pt>
    <dgm:pt modelId="{D5484EAF-1EF7-4F3E-A04D-3773AF1CD1AC}">
      <dgm:prSet/>
      <dgm:spPr>
        <a:ln>
          <a:solidFill>
            <a:srgbClr val="002060"/>
          </a:solidFill>
        </a:ln>
      </dgm:spPr>
      <dgm:t>
        <a:bodyPr/>
        <a:lstStyle/>
        <a:p>
          <a:pPr>
            <a:buNone/>
          </a:pPr>
          <a:r>
            <a:rPr lang="en-GB"/>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gm:t>
    </dgm:pt>
    <dgm:pt modelId="{A28A93EA-D145-4236-8B9E-13405DCFDB05}" type="parTrans" cxnId="{270F0B27-DBA0-421D-8AF6-289A50EE096E}">
      <dgm:prSet/>
      <dgm:spPr/>
      <dgm:t>
        <a:bodyPr/>
        <a:lstStyle/>
        <a:p>
          <a:endParaRPr lang="en-GB"/>
        </a:p>
      </dgm:t>
    </dgm:pt>
    <dgm:pt modelId="{633DC556-CAE0-4BB2-8820-C8D99EE7AC32}" type="sibTrans" cxnId="{270F0B27-DBA0-421D-8AF6-289A50EE096E}">
      <dgm:prSet/>
      <dgm:spPr/>
      <dgm:t>
        <a:bodyPr/>
        <a:lstStyle/>
        <a:p>
          <a:endParaRPr lang="en-GB"/>
        </a:p>
      </dgm:t>
    </dgm:pt>
    <dgm:pt modelId="{59CF9E46-49E4-4C3B-B2EB-EB259A52078A}" type="pres">
      <dgm:prSet presAssocID="{FEE8369A-38FE-4581-ADC9-278870721621}" presName="linear" presStyleCnt="0">
        <dgm:presLayoutVars>
          <dgm:dir/>
          <dgm:animLvl val="lvl"/>
          <dgm:resizeHandles val="exact"/>
        </dgm:presLayoutVars>
      </dgm:prSet>
      <dgm:spPr/>
    </dgm:pt>
    <dgm:pt modelId="{6D092C53-6A4B-4113-90B3-A272B62D2F7E}" type="pres">
      <dgm:prSet presAssocID="{93817D8E-2BB3-4FE6-B7C4-8BB8DCA6C65B}" presName="parentLin" presStyleCnt="0"/>
      <dgm:spPr/>
    </dgm:pt>
    <dgm:pt modelId="{49841ACB-896D-40A1-8532-AC0A15D031AD}" type="pres">
      <dgm:prSet presAssocID="{93817D8E-2BB3-4FE6-B7C4-8BB8DCA6C65B}" presName="parentLeftMargin" presStyleLbl="node1" presStyleIdx="0" presStyleCnt="5"/>
      <dgm:spPr/>
    </dgm:pt>
    <dgm:pt modelId="{0A5F20D8-264E-4E82-9EC8-D084B19A561B}" type="pres">
      <dgm:prSet presAssocID="{93817D8E-2BB3-4FE6-B7C4-8BB8DCA6C65B}" presName="parentText" presStyleLbl="node1" presStyleIdx="0" presStyleCnt="5">
        <dgm:presLayoutVars>
          <dgm:chMax val="0"/>
          <dgm:bulletEnabled val="1"/>
        </dgm:presLayoutVars>
      </dgm:prSet>
      <dgm:spPr/>
    </dgm:pt>
    <dgm:pt modelId="{E683EEF7-4624-4358-B979-32C8E9257AED}" type="pres">
      <dgm:prSet presAssocID="{93817D8E-2BB3-4FE6-B7C4-8BB8DCA6C65B}" presName="negativeSpace" presStyleCnt="0"/>
      <dgm:spPr/>
    </dgm:pt>
    <dgm:pt modelId="{1E445645-6B64-4DB2-ADFB-71F63F1BAD48}" type="pres">
      <dgm:prSet presAssocID="{93817D8E-2BB3-4FE6-B7C4-8BB8DCA6C65B}" presName="childText" presStyleLbl="conFgAcc1" presStyleIdx="0" presStyleCnt="5">
        <dgm:presLayoutVars>
          <dgm:bulletEnabled val="1"/>
        </dgm:presLayoutVars>
      </dgm:prSet>
      <dgm:spPr/>
    </dgm:pt>
    <dgm:pt modelId="{C9D76E1E-17D2-47A3-973E-F2840D72C37A}" type="pres">
      <dgm:prSet presAssocID="{283080BF-DC06-4132-8A33-0688525008AE}" presName="spaceBetweenRectangles" presStyleCnt="0"/>
      <dgm:spPr/>
    </dgm:pt>
    <dgm:pt modelId="{479D90C9-4A99-4936-B384-6323E221F9B7}" type="pres">
      <dgm:prSet presAssocID="{96E722E0-055E-4C6D-8D27-823D4C8B9941}" presName="parentLin" presStyleCnt="0"/>
      <dgm:spPr/>
    </dgm:pt>
    <dgm:pt modelId="{DAF81EFD-2CB3-46D8-8683-6529D6371D99}" type="pres">
      <dgm:prSet presAssocID="{96E722E0-055E-4C6D-8D27-823D4C8B9941}" presName="parentLeftMargin" presStyleLbl="node1" presStyleIdx="0" presStyleCnt="5"/>
      <dgm:spPr/>
    </dgm:pt>
    <dgm:pt modelId="{52E80B92-5B9A-4BD6-8796-A197F0B1F800}" type="pres">
      <dgm:prSet presAssocID="{96E722E0-055E-4C6D-8D27-823D4C8B9941}" presName="parentText" presStyleLbl="node1" presStyleIdx="1" presStyleCnt="5">
        <dgm:presLayoutVars>
          <dgm:chMax val="0"/>
          <dgm:bulletEnabled val="1"/>
        </dgm:presLayoutVars>
      </dgm:prSet>
      <dgm:spPr/>
    </dgm:pt>
    <dgm:pt modelId="{52D64DE8-C314-4CF2-94F7-D03FE1A92CD9}" type="pres">
      <dgm:prSet presAssocID="{96E722E0-055E-4C6D-8D27-823D4C8B9941}" presName="negativeSpace" presStyleCnt="0"/>
      <dgm:spPr/>
    </dgm:pt>
    <dgm:pt modelId="{50E75827-8BDC-41CE-9EDC-A01E15BE6AEE}" type="pres">
      <dgm:prSet presAssocID="{96E722E0-055E-4C6D-8D27-823D4C8B9941}" presName="childText" presStyleLbl="conFgAcc1" presStyleIdx="1" presStyleCnt="5">
        <dgm:presLayoutVars>
          <dgm:bulletEnabled val="1"/>
        </dgm:presLayoutVars>
      </dgm:prSet>
      <dgm:spPr/>
    </dgm:pt>
    <dgm:pt modelId="{8BC6078E-6620-46AC-BA6C-924EF2946FF3}" type="pres">
      <dgm:prSet presAssocID="{660CD411-20BF-42A4-8E75-EEC315456C6C}" presName="spaceBetweenRectangles" presStyleCnt="0"/>
      <dgm:spPr/>
    </dgm:pt>
    <dgm:pt modelId="{55E326D9-8934-4652-B41C-B4E3F73E26CB}" type="pres">
      <dgm:prSet presAssocID="{7788F240-37EB-4A5C-8E72-92BC3CFA062A}" presName="parentLin" presStyleCnt="0"/>
      <dgm:spPr/>
    </dgm:pt>
    <dgm:pt modelId="{22998EB8-E19E-4C9F-9B4D-0A9BEEC4E8F1}" type="pres">
      <dgm:prSet presAssocID="{7788F240-37EB-4A5C-8E72-92BC3CFA062A}" presName="parentLeftMargin" presStyleLbl="node1" presStyleIdx="1" presStyleCnt="5"/>
      <dgm:spPr/>
    </dgm:pt>
    <dgm:pt modelId="{D2C904E9-8C19-4477-B8C5-AD29FD00515B}" type="pres">
      <dgm:prSet presAssocID="{7788F240-37EB-4A5C-8E72-92BC3CFA062A}" presName="parentText" presStyleLbl="node1" presStyleIdx="2" presStyleCnt="5">
        <dgm:presLayoutVars>
          <dgm:chMax val="0"/>
          <dgm:bulletEnabled val="1"/>
        </dgm:presLayoutVars>
      </dgm:prSet>
      <dgm:spPr/>
    </dgm:pt>
    <dgm:pt modelId="{E1AC070B-3A9C-40BA-8EB8-328B81C888CA}" type="pres">
      <dgm:prSet presAssocID="{7788F240-37EB-4A5C-8E72-92BC3CFA062A}" presName="negativeSpace" presStyleCnt="0"/>
      <dgm:spPr/>
    </dgm:pt>
    <dgm:pt modelId="{E53F7181-CC1E-4D4D-A9CB-2090E99F1DF9}" type="pres">
      <dgm:prSet presAssocID="{7788F240-37EB-4A5C-8E72-92BC3CFA062A}" presName="childText" presStyleLbl="conFgAcc1" presStyleIdx="2" presStyleCnt="5">
        <dgm:presLayoutVars>
          <dgm:bulletEnabled val="1"/>
        </dgm:presLayoutVars>
      </dgm:prSet>
      <dgm:spPr/>
    </dgm:pt>
    <dgm:pt modelId="{71C615D3-B6F8-4E4C-87DB-1C5C51B2811E}" type="pres">
      <dgm:prSet presAssocID="{D7C4D63F-67E5-43D9-8A10-F14751F5E33A}" presName="spaceBetweenRectangles" presStyleCnt="0"/>
      <dgm:spPr/>
    </dgm:pt>
    <dgm:pt modelId="{9A111200-43D8-4DCD-A738-5C9D4688D2D1}" type="pres">
      <dgm:prSet presAssocID="{24850A75-1DAC-4291-97B9-74FD905854FE}" presName="parentLin" presStyleCnt="0"/>
      <dgm:spPr/>
    </dgm:pt>
    <dgm:pt modelId="{459CC86B-DB68-4A69-B61F-ABC889986EB7}" type="pres">
      <dgm:prSet presAssocID="{24850A75-1DAC-4291-97B9-74FD905854FE}" presName="parentLeftMargin" presStyleLbl="node1" presStyleIdx="2" presStyleCnt="5"/>
      <dgm:spPr/>
    </dgm:pt>
    <dgm:pt modelId="{42734201-F0EB-482B-BDEB-D0985A543E76}" type="pres">
      <dgm:prSet presAssocID="{24850A75-1DAC-4291-97B9-74FD905854FE}" presName="parentText" presStyleLbl="node1" presStyleIdx="3" presStyleCnt="5">
        <dgm:presLayoutVars>
          <dgm:chMax val="0"/>
          <dgm:bulletEnabled val="1"/>
        </dgm:presLayoutVars>
      </dgm:prSet>
      <dgm:spPr/>
    </dgm:pt>
    <dgm:pt modelId="{73F391D1-4F03-4357-B6B2-9B96212926D2}" type="pres">
      <dgm:prSet presAssocID="{24850A75-1DAC-4291-97B9-74FD905854FE}" presName="negativeSpace" presStyleCnt="0"/>
      <dgm:spPr/>
    </dgm:pt>
    <dgm:pt modelId="{475625E0-4701-4739-B71B-030590C383E4}" type="pres">
      <dgm:prSet presAssocID="{24850A75-1DAC-4291-97B9-74FD905854FE}" presName="childText" presStyleLbl="conFgAcc1" presStyleIdx="3" presStyleCnt="5">
        <dgm:presLayoutVars>
          <dgm:bulletEnabled val="1"/>
        </dgm:presLayoutVars>
      </dgm:prSet>
      <dgm:spPr/>
    </dgm:pt>
    <dgm:pt modelId="{AC85B84C-3175-4FE4-9A74-1D84750CFAD5}" type="pres">
      <dgm:prSet presAssocID="{F244BF24-D2FF-4071-BA9B-335A994DEEDC}" presName="spaceBetweenRectangles" presStyleCnt="0"/>
      <dgm:spPr/>
    </dgm:pt>
    <dgm:pt modelId="{F8480484-4363-47B2-932D-B68B5318F26E}" type="pres">
      <dgm:prSet presAssocID="{74F0FDEE-1E72-4A15-9E19-2B893A9AE485}" presName="parentLin" presStyleCnt="0"/>
      <dgm:spPr/>
    </dgm:pt>
    <dgm:pt modelId="{C8C3C5AB-D5DD-4B7B-BAF2-6CA9009E817E}" type="pres">
      <dgm:prSet presAssocID="{74F0FDEE-1E72-4A15-9E19-2B893A9AE485}" presName="parentLeftMargin" presStyleLbl="node1" presStyleIdx="3" presStyleCnt="5"/>
      <dgm:spPr/>
    </dgm:pt>
    <dgm:pt modelId="{42107CF2-64A4-4DA0-8E4F-8697ACEAEFCF}" type="pres">
      <dgm:prSet presAssocID="{74F0FDEE-1E72-4A15-9E19-2B893A9AE485}" presName="parentText" presStyleLbl="node1" presStyleIdx="4" presStyleCnt="5">
        <dgm:presLayoutVars>
          <dgm:chMax val="0"/>
          <dgm:bulletEnabled val="1"/>
        </dgm:presLayoutVars>
      </dgm:prSet>
      <dgm:spPr/>
    </dgm:pt>
    <dgm:pt modelId="{ED20F094-21A4-403D-9EE8-F86DACC8FA87}" type="pres">
      <dgm:prSet presAssocID="{74F0FDEE-1E72-4A15-9E19-2B893A9AE485}" presName="negativeSpace" presStyleCnt="0"/>
      <dgm:spPr/>
    </dgm:pt>
    <dgm:pt modelId="{623F9F23-9CAC-42C6-A6A4-FE53EC48297A}" type="pres">
      <dgm:prSet presAssocID="{74F0FDEE-1E72-4A15-9E19-2B893A9AE485}" presName="childText" presStyleLbl="conFgAcc1" presStyleIdx="4" presStyleCnt="5">
        <dgm:presLayoutVars>
          <dgm:bulletEnabled val="1"/>
        </dgm:presLayoutVars>
      </dgm:prSet>
      <dgm:spPr/>
    </dgm:pt>
  </dgm:ptLst>
  <dgm:cxnLst>
    <dgm:cxn modelId="{602D7F05-7C15-411E-BEEE-093879B2A141}" srcId="{93817D8E-2BB3-4FE6-B7C4-8BB8DCA6C65B}" destId="{3D6BF4F3-2F1E-465C-B073-42119140E19B}" srcOrd="0" destOrd="0" parTransId="{B1AD686F-EC47-490B-A635-901634053D7A}" sibTransId="{722FC1D6-7626-4F92-8A08-8B3FAD95528E}"/>
    <dgm:cxn modelId="{24E28A09-40FE-40EA-A737-155BFBAFBBB1}" srcId="{FEE8369A-38FE-4581-ADC9-278870721621}" destId="{93817D8E-2BB3-4FE6-B7C4-8BB8DCA6C65B}" srcOrd="0" destOrd="0" parTransId="{874A4FC0-061E-487B-BA4C-4CE29CE84E27}" sibTransId="{283080BF-DC06-4132-8A33-0688525008AE}"/>
    <dgm:cxn modelId="{EEE2DA15-DC49-4F59-93E3-A7EDB0991DD3}" srcId="{96E722E0-055E-4C6D-8D27-823D4C8B9941}" destId="{15C30D4D-5C39-4602-8297-D543E523D3B3}" srcOrd="0" destOrd="0" parTransId="{2FF03D69-AE17-471F-977E-7A3B53B15F06}" sibTransId="{C5DC16C5-DE8F-4482-AE45-8DFD826FED6C}"/>
    <dgm:cxn modelId="{5EE0DD23-3D31-4D1A-90D5-8AEA8F0AF71C}" type="presOf" srcId="{74F0FDEE-1E72-4A15-9E19-2B893A9AE485}" destId="{C8C3C5AB-D5DD-4B7B-BAF2-6CA9009E817E}" srcOrd="0" destOrd="0" presId="urn:microsoft.com/office/officeart/2005/8/layout/list1"/>
    <dgm:cxn modelId="{270F0B27-DBA0-421D-8AF6-289A50EE096E}" srcId="{74F0FDEE-1E72-4A15-9E19-2B893A9AE485}" destId="{D5484EAF-1EF7-4F3E-A04D-3773AF1CD1AC}" srcOrd="0" destOrd="0" parTransId="{A28A93EA-D145-4236-8B9E-13405DCFDB05}" sibTransId="{633DC556-CAE0-4BB2-8820-C8D99EE7AC32}"/>
    <dgm:cxn modelId="{32441B33-C798-44AA-A35C-6E079AE7D793}" type="presOf" srcId="{7788F240-37EB-4A5C-8E72-92BC3CFA062A}" destId="{D2C904E9-8C19-4477-B8C5-AD29FD00515B}" srcOrd="1" destOrd="0" presId="urn:microsoft.com/office/officeart/2005/8/layout/list1"/>
    <dgm:cxn modelId="{61FF4B3E-747E-4B99-A400-756AB6AAFDD7}" type="presOf" srcId="{74F0FDEE-1E72-4A15-9E19-2B893A9AE485}" destId="{42107CF2-64A4-4DA0-8E4F-8697ACEAEFCF}" srcOrd="1" destOrd="0" presId="urn:microsoft.com/office/officeart/2005/8/layout/list1"/>
    <dgm:cxn modelId="{40256840-F975-4B20-BF7A-1838049F122E}" srcId="{FEE8369A-38FE-4581-ADC9-278870721621}" destId="{96E722E0-055E-4C6D-8D27-823D4C8B9941}" srcOrd="1" destOrd="0" parTransId="{6D43E05F-A16F-48EF-A95B-382A3D8DD334}" sibTransId="{660CD411-20BF-42A4-8E75-EEC315456C6C}"/>
    <dgm:cxn modelId="{58F14A5C-D8E4-4E98-9469-030769013659}" srcId="{FEE8369A-38FE-4581-ADC9-278870721621}" destId="{7788F240-37EB-4A5C-8E72-92BC3CFA062A}" srcOrd="2" destOrd="0" parTransId="{DCF4628D-530D-4BC3-BD03-47B132167454}" sibTransId="{D7C4D63F-67E5-43D9-8A10-F14751F5E33A}"/>
    <dgm:cxn modelId="{BA490162-0E59-4967-907F-1D2C358B02A7}" srcId="{7788F240-37EB-4A5C-8E72-92BC3CFA062A}" destId="{994BE696-F10B-4983-9718-031B943406D7}" srcOrd="0" destOrd="0" parTransId="{4656D115-0505-4577-98E3-67EDBD130DF5}" sibTransId="{0EF1F0F2-ECC2-4B2A-B288-73975070853E}"/>
    <dgm:cxn modelId="{C8CEA265-0A76-4EEB-A502-03797A7814EB}" type="presOf" srcId="{24850A75-1DAC-4291-97B9-74FD905854FE}" destId="{459CC86B-DB68-4A69-B61F-ABC889986EB7}" srcOrd="0" destOrd="0" presId="urn:microsoft.com/office/officeart/2005/8/layout/list1"/>
    <dgm:cxn modelId="{9A939967-936F-4259-BFC4-74C531C79909}" type="presOf" srcId="{3D6BF4F3-2F1E-465C-B073-42119140E19B}" destId="{1E445645-6B64-4DB2-ADFB-71F63F1BAD48}" srcOrd="0" destOrd="0" presId="urn:microsoft.com/office/officeart/2005/8/layout/list1"/>
    <dgm:cxn modelId="{077B4A68-6204-4124-94BA-6F54B821F7BC}" srcId="{FEE8369A-38FE-4581-ADC9-278870721621}" destId="{74F0FDEE-1E72-4A15-9E19-2B893A9AE485}" srcOrd="4" destOrd="0" parTransId="{419BABDB-06DD-45D7-82B4-10AD72AD891B}" sibTransId="{BBB53840-B8DE-451C-9865-E34D2D0F324E}"/>
    <dgm:cxn modelId="{4244614C-90DB-4E5F-A4CD-70EFB3DB67E0}" type="presOf" srcId="{15C30D4D-5C39-4602-8297-D543E523D3B3}" destId="{50E75827-8BDC-41CE-9EDC-A01E15BE6AEE}" srcOrd="0" destOrd="0" presId="urn:microsoft.com/office/officeart/2005/8/layout/list1"/>
    <dgm:cxn modelId="{893CFA52-DC1D-4659-AAC3-9F43C0918F6F}" srcId="{FEE8369A-38FE-4581-ADC9-278870721621}" destId="{24850A75-1DAC-4291-97B9-74FD905854FE}" srcOrd="3" destOrd="0" parTransId="{497CC09F-0781-4995-9847-DB66DC9D33BB}" sibTransId="{F244BF24-D2FF-4071-BA9B-335A994DEEDC}"/>
    <dgm:cxn modelId="{6FE15394-4A77-4624-B4C2-9883DC5FD7B4}" type="presOf" srcId="{93817D8E-2BB3-4FE6-B7C4-8BB8DCA6C65B}" destId="{0A5F20D8-264E-4E82-9EC8-D084B19A561B}" srcOrd="1" destOrd="0" presId="urn:microsoft.com/office/officeart/2005/8/layout/list1"/>
    <dgm:cxn modelId="{0ED08C94-57C2-4F83-95FF-0EC2D598887C}" type="presOf" srcId="{FEE8369A-38FE-4581-ADC9-278870721621}" destId="{59CF9E46-49E4-4C3B-B2EB-EB259A52078A}" srcOrd="0" destOrd="0" presId="urn:microsoft.com/office/officeart/2005/8/layout/list1"/>
    <dgm:cxn modelId="{BB4F2D98-81C4-4E1D-AB38-3B35210DF62D}" type="presOf" srcId="{96E722E0-055E-4C6D-8D27-823D4C8B9941}" destId="{DAF81EFD-2CB3-46D8-8683-6529D6371D99}" srcOrd="0" destOrd="0" presId="urn:microsoft.com/office/officeart/2005/8/layout/list1"/>
    <dgm:cxn modelId="{83875DB3-096D-4E7A-AA39-027A916CC0CD}" type="presOf" srcId="{24850A75-1DAC-4291-97B9-74FD905854FE}" destId="{42734201-F0EB-482B-BDEB-D0985A543E76}" srcOrd="1" destOrd="0" presId="urn:microsoft.com/office/officeart/2005/8/layout/list1"/>
    <dgm:cxn modelId="{5D9E02E3-3BDE-46C7-81AA-66CAAABB8677}" type="presOf" srcId="{7788F240-37EB-4A5C-8E72-92BC3CFA062A}" destId="{22998EB8-E19E-4C9F-9B4D-0A9BEEC4E8F1}" srcOrd="0" destOrd="0" presId="urn:microsoft.com/office/officeart/2005/8/layout/list1"/>
    <dgm:cxn modelId="{44F0FBE3-7021-4BD9-818D-3377997BEB5C}" type="presOf" srcId="{9A4DD597-2BBE-4673-9977-19A70B790F55}" destId="{475625E0-4701-4739-B71B-030590C383E4}" srcOrd="0" destOrd="0" presId="urn:microsoft.com/office/officeart/2005/8/layout/list1"/>
    <dgm:cxn modelId="{6DFF87EF-D07E-48C3-AA7D-0DEB776371FC}" srcId="{24850A75-1DAC-4291-97B9-74FD905854FE}" destId="{9A4DD597-2BBE-4673-9977-19A70B790F55}" srcOrd="0" destOrd="0" parTransId="{34419BCA-BA89-46F8-A440-51C4998FEE95}" sibTransId="{F6077697-5D30-46C4-AF13-60E880A56876}"/>
    <dgm:cxn modelId="{0387E4F3-D74E-4685-A6AD-5AF4600539AD}" type="presOf" srcId="{96E722E0-055E-4C6D-8D27-823D4C8B9941}" destId="{52E80B92-5B9A-4BD6-8796-A197F0B1F800}" srcOrd="1" destOrd="0" presId="urn:microsoft.com/office/officeart/2005/8/layout/list1"/>
    <dgm:cxn modelId="{2D946DF5-5EEB-409A-992B-E6FFBFE668AE}" type="presOf" srcId="{D5484EAF-1EF7-4F3E-A04D-3773AF1CD1AC}" destId="{623F9F23-9CAC-42C6-A6A4-FE53EC48297A}" srcOrd="0" destOrd="0" presId="urn:microsoft.com/office/officeart/2005/8/layout/list1"/>
    <dgm:cxn modelId="{30988CF5-7679-4443-A2B0-76EC3F02C97C}" type="presOf" srcId="{994BE696-F10B-4983-9718-031B943406D7}" destId="{E53F7181-CC1E-4D4D-A9CB-2090E99F1DF9}" srcOrd="0" destOrd="0" presId="urn:microsoft.com/office/officeart/2005/8/layout/list1"/>
    <dgm:cxn modelId="{7066A3F6-10E6-48D5-99DC-DE917136C542}" type="presOf" srcId="{93817D8E-2BB3-4FE6-B7C4-8BB8DCA6C65B}" destId="{49841ACB-896D-40A1-8532-AC0A15D031AD}" srcOrd="0" destOrd="0" presId="urn:microsoft.com/office/officeart/2005/8/layout/list1"/>
    <dgm:cxn modelId="{60DF4F3F-9869-4B96-AC13-227BB9FA8D25}" type="presParOf" srcId="{59CF9E46-49E4-4C3B-B2EB-EB259A52078A}" destId="{6D092C53-6A4B-4113-90B3-A272B62D2F7E}" srcOrd="0" destOrd="0" presId="urn:microsoft.com/office/officeart/2005/8/layout/list1"/>
    <dgm:cxn modelId="{3AD5CE73-0443-434B-8511-18273A266687}" type="presParOf" srcId="{6D092C53-6A4B-4113-90B3-A272B62D2F7E}" destId="{49841ACB-896D-40A1-8532-AC0A15D031AD}" srcOrd="0" destOrd="0" presId="urn:microsoft.com/office/officeart/2005/8/layout/list1"/>
    <dgm:cxn modelId="{77E946C8-B715-4027-9BAD-546A6EA6F7EC}" type="presParOf" srcId="{6D092C53-6A4B-4113-90B3-A272B62D2F7E}" destId="{0A5F20D8-264E-4E82-9EC8-D084B19A561B}" srcOrd="1" destOrd="0" presId="urn:microsoft.com/office/officeart/2005/8/layout/list1"/>
    <dgm:cxn modelId="{69A52A2F-47B0-4A11-B72B-3D9039EDD0E7}" type="presParOf" srcId="{59CF9E46-49E4-4C3B-B2EB-EB259A52078A}" destId="{E683EEF7-4624-4358-B979-32C8E9257AED}" srcOrd="1" destOrd="0" presId="urn:microsoft.com/office/officeart/2005/8/layout/list1"/>
    <dgm:cxn modelId="{E34A0D24-05C0-43F1-8BDB-FC438183BBF0}" type="presParOf" srcId="{59CF9E46-49E4-4C3B-B2EB-EB259A52078A}" destId="{1E445645-6B64-4DB2-ADFB-71F63F1BAD48}" srcOrd="2" destOrd="0" presId="urn:microsoft.com/office/officeart/2005/8/layout/list1"/>
    <dgm:cxn modelId="{7ACF8B35-F9C0-4045-95E9-A37A62C8BD7E}" type="presParOf" srcId="{59CF9E46-49E4-4C3B-B2EB-EB259A52078A}" destId="{C9D76E1E-17D2-47A3-973E-F2840D72C37A}" srcOrd="3" destOrd="0" presId="urn:microsoft.com/office/officeart/2005/8/layout/list1"/>
    <dgm:cxn modelId="{43F91E28-16C1-4F97-973D-DF4ACA04B1B0}" type="presParOf" srcId="{59CF9E46-49E4-4C3B-B2EB-EB259A52078A}" destId="{479D90C9-4A99-4936-B384-6323E221F9B7}" srcOrd="4" destOrd="0" presId="urn:microsoft.com/office/officeart/2005/8/layout/list1"/>
    <dgm:cxn modelId="{7F3676DD-FC08-444E-A326-92BF0B947083}" type="presParOf" srcId="{479D90C9-4A99-4936-B384-6323E221F9B7}" destId="{DAF81EFD-2CB3-46D8-8683-6529D6371D99}" srcOrd="0" destOrd="0" presId="urn:microsoft.com/office/officeart/2005/8/layout/list1"/>
    <dgm:cxn modelId="{A0265DE9-6E1B-40A3-8B40-E99D3165B772}" type="presParOf" srcId="{479D90C9-4A99-4936-B384-6323E221F9B7}" destId="{52E80B92-5B9A-4BD6-8796-A197F0B1F800}" srcOrd="1" destOrd="0" presId="urn:microsoft.com/office/officeart/2005/8/layout/list1"/>
    <dgm:cxn modelId="{AD15B774-3C56-4957-A63D-18B1B5F2645B}" type="presParOf" srcId="{59CF9E46-49E4-4C3B-B2EB-EB259A52078A}" destId="{52D64DE8-C314-4CF2-94F7-D03FE1A92CD9}" srcOrd="5" destOrd="0" presId="urn:microsoft.com/office/officeart/2005/8/layout/list1"/>
    <dgm:cxn modelId="{43BD90E9-4418-42B2-AD23-E3283419DDDF}" type="presParOf" srcId="{59CF9E46-49E4-4C3B-B2EB-EB259A52078A}" destId="{50E75827-8BDC-41CE-9EDC-A01E15BE6AEE}" srcOrd="6" destOrd="0" presId="urn:microsoft.com/office/officeart/2005/8/layout/list1"/>
    <dgm:cxn modelId="{85C33E55-5451-49C7-A0EF-B942B11A20AD}" type="presParOf" srcId="{59CF9E46-49E4-4C3B-B2EB-EB259A52078A}" destId="{8BC6078E-6620-46AC-BA6C-924EF2946FF3}" srcOrd="7" destOrd="0" presId="urn:microsoft.com/office/officeart/2005/8/layout/list1"/>
    <dgm:cxn modelId="{57F8115D-2B7C-4AA7-956F-AE86B8F9D234}" type="presParOf" srcId="{59CF9E46-49E4-4C3B-B2EB-EB259A52078A}" destId="{55E326D9-8934-4652-B41C-B4E3F73E26CB}" srcOrd="8" destOrd="0" presId="urn:microsoft.com/office/officeart/2005/8/layout/list1"/>
    <dgm:cxn modelId="{5A035F0D-C56D-40D5-B501-DFB1980B936C}" type="presParOf" srcId="{55E326D9-8934-4652-B41C-B4E3F73E26CB}" destId="{22998EB8-E19E-4C9F-9B4D-0A9BEEC4E8F1}" srcOrd="0" destOrd="0" presId="urn:microsoft.com/office/officeart/2005/8/layout/list1"/>
    <dgm:cxn modelId="{AD0C1DD7-CD45-491C-B196-0BD22B734802}" type="presParOf" srcId="{55E326D9-8934-4652-B41C-B4E3F73E26CB}" destId="{D2C904E9-8C19-4477-B8C5-AD29FD00515B}" srcOrd="1" destOrd="0" presId="urn:microsoft.com/office/officeart/2005/8/layout/list1"/>
    <dgm:cxn modelId="{EEE6B507-5CC3-4AF1-AD6A-40D1B351A57A}" type="presParOf" srcId="{59CF9E46-49E4-4C3B-B2EB-EB259A52078A}" destId="{E1AC070B-3A9C-40BA-8EB8-328B81C888CA}" srcOrd="9" destOrd="0" presId="urn:microsoft.com/office/officeart/2005/8/layout/list1"/>
    <dgm:cxn modelId="{CBEA9CF7-FF75-4E64-9FFD-6D5223B97AA1}" type="presParOf" srcId="{59CF9E46-49E4-4C3B-B2EB-EB259A52078A}" destId="{E53F7181-CC1E-4D4D-A9CB-2090E99F1DF9}" srcOrd="10" destOrd="0" presId="urn:microsoft.com/office/officeart/2005/8/layout/list1"/>
    <dgm:cxn modelId="{B816B876-F9D9-443C-BA67-0F50EE3DE536}" type="presParOf" srcId="{59CF9E46-49E4-4C3B-B2EB-EB259A52078A}" destId="{71C615D3-B6F8-4E4C-87DB-1C5C51B2811E}" srcOrd="11" destOrd="0" presId="urn:microsoft.com/office/officeart/2005/8/layout/list1"/>
    <dgm:cxn modelId="{846DB3A0-320E-4210-AED7-9174424C7205}" type="presParOf" srcId="{59CF9E46-49E4-4C3B-B2EB-EB259A52078A}" destId="{9A111200-43D8-4DCD-A738-5C9D4688D2D1}" srcOrd="12" destOrd="0" presId="urn:microsoft.com/office/officeart/2005/8/layout/list1"/>
    <dgm:cxn modelId="{EB4551AA-3F12-4D5C-83AC-1ECE48DEB40B}" type="presParOf" srcId="{9A111200-43D8-4DCD-A738-5C9D4688D2D1}" destId="{459CC86B-DB68-4A69-B61F-ABC889986EB7}" srcOrd="0" destOrd="0" presId="urn:microsoft.com/office/officeart/2005/8/layout/list1"/>
    <dgm:cxn modelId="{90AC9C4E-055E-4779-B953-4B334C2FBB6F}" type="presParOf" srcId="{9A111200-43D8-4DCD-A738-5C9D4688D2D1}" destId="{42734201-F0EB-482B-BDEB-D0985A543E76}" srcOrd="1" destOrd="0" presId="urn:microsoft.com/office/officeart/2005/8/layout/list1"/>
    <dgm:cxn modelId="{36AC4582-89EF-4528-9DFD-1A2DDB7AC38D}" type="presParOf" srcId="{59CF9E46-49E4-4C3B-B2EB-EB259A52078A}" destId="{73F391D1-4F03-4357-B6B2-9B96212926D2}" srcOrd="13" destOrd="0" presId="urn:microsoft.com/office/officeart/2005/8/layout/list1"/>
    <dgm:cxn modelId="{04DB00B5-D037-45F3-AB14-BD2B4727704F}" type="presParOf" srcId="{59CF9E46-49E4-4C3B-B2EB-EB259A52078A}" destId="{475625E0-4701-4739-B71B-030590C383E4}" srcOrd="14" destOrd="0" presId="urn:microsoft.com/office/officeart/2005/8/layout/list1"/>
    <dgm:cxn modelId="{C5107C67-082A-4BC1-BEB9-414155AEDBBA}" type="presParOf" srcId="{59CF9E46-49E4-4C3B-B2EB-EB259A52078A}" destId="{AC85B84C-3175-4FE4-9A74-1D84750CFAD5}" srcOrd="15" destOrd="0" presId="urn:microsoft.com/office/officeart/2005/8/layout/list1"/>
    <dgm:cxn modelId="{4CB8EB64-52AA-4C5F-B285-6745589FFD6F}" type="presParOf" srcId="{59CF9E46-49E4-4C3B-B2EB-EB259A52078A}" destId="{F8480484-4363-47B2-932D-B68B5318F26E}" srcOrd="16" destOrd="0" presId="urn:microsoft.com/office/officeart/2005/8/layout/list1"/>
    <dgm:cxn modelId="{34A6FFFC-CBEF-4F22-93F1-E37EBB1E32A4}" type="presParOf" srcId="{F8480484-4363-47B2-932D-B68B5318F26E}" destId="{C8C3C5AB-D5DD-4B7B-BAF2-6CA9009E817E}" srcOrd="0" destOrd="0" presId="urn:microsoft.com/office/officeart/2005/8/layout/list1"/>
    <dgm:cxn modelId="{5E790A5F-16C0-443A-AE33-0512D0F9F2CB}" type="presParOf" srcId="{F8480484-4363-47B2-932D-B68B5318F26E}" destId="{42107CF2-64A4-4DA0-8E4F-8697ACEAEFCF}" srcOrd="1" destOrd="0" presId="urn:microsoft.com/office/officeart/2005/8/layout/list1"/>
    <dgm:cxn modelId="{451F93F2-6A88-4CCC-9AFE-F7F76E8726B0}" type="presParOf" srcId="{59CF9E46-49E4-4C3B-B2EB-EB259A52078A}" destId="{ED20F094-21A4-403D-9EE8-F86DACC8FA87}" srcOrd="17" destOrd="0" presId="urn:microsoft.com/office/officeart/2005/8/layout/list1"/>
    <dgm:cxn modelId="{20106F04-4868-4F64-BA06-007391C48044}" type="presParOf" srcId="{59CF9E46-49E4-4C3B-B2EB-EB259A52078A}" destId="{623F9F23-9CAC-42C6-A6A4-FE53EC48297A}" srcOrd="18" destOrd="0" presId="urn:microsoft.com/office/officeart/2005/8/layout/lis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445645-6B64-4DB2-ADFB-71F63F1BAD48}">
      <dsp:nvSpPr>
        <dsp:cNvPr id="0" name=""/>
        <dsp:cNvSpPr/>
      </dsp:nvSpPr>
      <dsp:spPr>
        <a:xfrm>
          <a:off x="0" y="1715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begin by engaging with relevant theory, research and evidence related to a specific aspect of teaching. This may include lectures, seminars, workshops, readings, videos or other learning materials that help develop your understanding of the focus area.</a:t>
          </a:r>
        </a:p>
      </dsp:txBody>
      <dsp:txXfrm>
        <a:off x="0" y="171562"/>
        <a:ext cx="6038850" cy="708750"/>
      </dsp:txXfrm>
    </dsp:sp>
    <dsp:sp modelId="{0A5F20D8-264E-4E82-9EC8-D084B19A561B}">
      <dsp:nvSpPr>
        <dsp:cNvPr id="0" name=""/>
        <dsp:cNvSpPr/>
      </dsp:nvSpPr>
      <dsp:spPr>
        <a:xfrm>
          <a:off x="301942" y="23962"/>
          <a:ext cx="4227195" cy="295200"/>
        </a:xfrm>
        <a:prstGeom prst="roundRect">
          <a:avLst/>
        </a:prstGeom>
        <a:solidFill>
          <a:srgbClr val="002060"/>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1. Introduce</a:t>
          </a:r>
          <a:endParaRPr lang="en-GB" sz="1000" kern="1200"/>
        </a:p>
      </dsp:txBody>
      <dsp:txXfrm>
        <a:off x="316352" y="38372"/>
        <a:ext cx="4198375" cy="266380"/>
      </dsp:txXfrm>
    </dsp:sp>
    <dsp:sp modelId="{50E75827-8BDC-41CE-9EDC-A01E15BE6AEE}">
      <dsp:nvSpPr>
        <dsp:cNvPr id="0" name=""/>
        <dsp:cNvSpPr/>
      </dsp:nvSpPr>
      <dsp:spPr>
        <a:xfrm>
          <a:off x="0" y="10819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examine how the focus area is demonstrated in real classroom practice. Activities may include observing lessons, analysing teaching videos, reviewing lesson plans, discussing practice with expert colleagues, or watching strategies being modelled.</a:t>
          </a:r>
        </a:p>
      </dsp:txBody>
      <dsp:txXfrm>
        <a:off x="0" y="1081912"/>
        <a:ext cx="6038850" cy="708750"/>
      </dsp:txXfrm>
    </dsp:sp>
    <dsp:sp modelId="{52E80B92-5B9A-4BD6-8796-A197F0B1F800}">
      <dsp:nvSpPr>
        <dsp:cNvPr id="0" name=""/>
        <dsp:cNvSpPr/>
      </dsp:nvSpPr>
      <dsp:spPr>
        <a:xfrm>
          <a:off x="301942" y="9343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2. Analyse</a:t>
          </a:r>
          <a:endParaRPr lang="en-GB" sz="1000" kern="1200"/>
        </a:p>
      </dsp:txBody>
      <dsp:txXfrm>
        <a:off x="316352" y="948722"/>
        <a:ext cx="4198375" cy="266380"/>
      </dsp:txXfrm>
    </dsp:sp>
    <dsp:sp modelId="{E53F7181-CC1E-4D4D-A9CB-2090E99F1DF9}">
      <dsp:nvSpPr>
        <dsp:cNvPr id="0" name=""/>
        <dsp:cNvSpPr/>
      </dsp:nvSpPr>
      <dsp:spPr>
        <a:xfrm>
          <a:off x="0" y="19922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then apply your learning through structured preparation activities. These may include planning lessons, engaging in micro-teaching, exploring case studies, discussing approaches with peers or receiving feedback from mentors and tutors.</a:t>
          </a:r>
        </a:p>
      </dsp:txBody>
      <dsp:txXfrm>
        <a:off x="0" y="1992262"/>
        <a:ext cx="6038850" cy="708750"/>
      </dsp:txXfrm>
    </dsp:sp>
    <dsp:sp modelId="{D2C904E9-8C19-4477-B8C5-AD29FD00515B}">
      <dsp:nvSpPr>
        <dsp:cNvPr id="0" name=""/>
        <dsp:cNvSpPr/>
      </dsp:nvSpPr>
      <dsp:spPr>
        <a:xfrm>
          <a:off x="301942" y="18446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3. Prepare</a:t>
          </a:r>
          <a:endParaRPr lang="en-GB" sz="1000" kern="1200"/>
        </a:p>
      </dsp:txBody>
      <dsp:txXfrm>
        <a:off x="316352" y="1859072"/>
        <a:ext cx="4198375" cy="266380"/>
      </dsp:txXfrm>
    </dsp:sp>
    <dsp:sp modelId="{475625E0-4701-4739-B71B-030590C383E4}">
      <dsp:nvSpPr>
        <dsp:cNvPr id="0" name=""/>
        <dsp:cNvSpPr/>
      </dsp:nvSpPr>
      <dsp:spPr>
        <a:xfrm>
          <a:off x="0" y="29026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This stage involves putting your learning into practice. You may teach lessons, work with small groups, co-plan with colleagues, trial specific strategies or undertake other classroom-based activities linked to the ITaP focus.</a:t>
          </a:r>
        </a:p>
      </dsp:txBody>
      <dsp:txXfrm>
        <a:off x="0" y="2902612"/>
        <a:ext cx="6038850" cy="708750"/>
      </dsp:txXfrm>
    </dsp:sp>
    <dsp:sp modelId="{42734201-F0EB-482B-BDEB-D0985A543E76}">
      <dsp:nvSpPr>
        <dsp:cNvPr id="0" name=""/>
        <dsp:cNvSpPr/>
      </dsp:nvSpPr>
      <dsp:spPr>
        <a:xfrm>
          <a:off x="301942" y="27550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4. Enact</a:t>
          </a:r>
          <a:endParaRPr lang="en-GB" sz="1000" kern="1200"/>
        </a:p>
      </dsp:txBody>
      <dsp:txXfrm>
        <a:off x="316352" y="2769422"/>
        <a:ext cx="4198375" cy="266380"/>
      </dsp:txXfrm>
    </dsp:sp>
    <dsp:sp modelId="{623F9F23-9CAC-42C6-A6A4-FE53EC48297A}">
      <dsp:nvSpPr>
        <dsp:cNvPr id="0" name=""/>
        <dsp:cNvSpPr/>
      </dsp:nvSpPr>
      <dsp:spPr>
        <a:xfrm>
          <a:off x="0" y="3812962"/>
          <a:ext cx="6038850" cy="9922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sp:txBody>
      <dsp:txXfrm>
        <a:off x="0" y="3812962"/>
        <a:ext cx="6038850" cy="992250"/>
      </dsp:txXfrm>
    </dsp:sp>
    <dsp:sp modelId="{42107CF2-64A4-4DA0-8E4F-8697ACEAEFCF}">
      <dsp:nvSpPr>
        <dsp:cNvPr id="0" name=""/>
        <dsp:cNvSpPr/>
      </dsp:nvSpPr>
      <dsp:spPr>
        <a:xfrm>
          <a:off x="301942" y="36653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5. Assess</a:t>
          </a:r>
          <a:endParaRPr lang="en-GB" sz="1000" kern="1200"/>
        </a:p>
      </dsp:txBody>
      <dsp:txXfrm>
        <a:off x="316352" y="3679772"/>
        <a:ext cx="4198375" cy="26638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0140A26499314E9D21FC75B16AF825" ma:contentTypeVersion="16" ma:contentTypeDescription="Create a new document." ma:contentTypeScope="" ma:versionID="abe33baeb49c8bfceeea9f7b5d796100">
  <xsd:schema xmlns:xsd="http://www.w3.org/2001/XMLSchema" xmlns:xs="http://www.w3.org/2001/XMLSchema" xmlns:p="http://schemas.microsoft.com/office/2006/metadata/properties" xmlns:ns2="8d5c8129-9099-42fc-9016-a148d88e46db" xmlns:ns3="861459fa-2c61-45ba-a557-cfacccc6ae36" targetNamespace="http://schemas.microsoft.com/office/2006/metadata/properties" ma:root="true" ma:fieldsID="9444e59d7580b50e5942a4214803f748" ns2:_="" ns3:_="">
    <xsd:import namespace="8d5c8129-9099-42fc-9016-a148d88e46db"/>
    <xsd:import namespace="861459fa-2c61-45ba-a557-cfacccc6ae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c8129-9099-42fc-9016-a148d88e4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fea976-0fb7-4036-bc8a-08177e9f587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1459fa-2c61-45ba-a557-cfacccc6ae3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137cd7-4fc5-47d1-8383-701a472d730b}" ma:internalName="TaxCatchAll" ma:showField="CatchAllData" ma:web="861459fa-2c61-45ba-a557-cfacccc6ae3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5c8129-9099-42fc-9016-a148d88e46db">
      <Terms xmlns="http://schemas.microsoft.com/office/infopath/2007/PartnerControls"/>
    </lcf76f155ced4ddcb4097134ff3c332f>
    <TaxCatchAll xmlns="861459fa-2c61-45ba-a557-cfacccc6ae36" xsi:nil="true"/>
  </documentManagement>
</p:properties>
</file>

<file path=customXml/itemProps1.xml><?xml version="1.0" encoding="utf-8"?>
<ds:datastoreItem xmlns:ds="http://schemas.openxmlformats.org/officeDocument/2006/customXml" ds:itemID="{41C0C3A0-3EC7-420E-9CFF-F11B5FA6221B}">
  <ds:schemaRefs>
    <ds:schemaRef ds:uri="http://schemas.microsoft.com/sharepoint/v3/contenttype/forms"/>
  </ds:schemaRefs>
</ds:datastoreItem>
</file>

<file path=customXml/itemProps2.xml><?xml version="1.0" encoding="utf-8"?>
<ds:datastoreItem xmlns:ds="http://schemas.openxmlformats.org/officeDocument/2006/customXml" ds:itemID="{DD3E52C0-E569-4EEE-8229-0F74A39B5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c8129-9099-42fc-9016-a148d88e46db"/>
    <ds:schemaRef ds:uri="861459fa-2c61-45ba-a557-cfacccc6a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27253-D8A1-425A-AA06-B9D8241A4018}">
  <ds:schemaRefs>
    <ds:schemaRef ds:uri="http://schemas.microsoft.com/office/2006/metadata/properties"/>
    <ds:schemaRef ds:uri="http://schemas.microsoft.com/office/infopath/2007/PartnerControls"/>
    <ds:schemaRef ds:uri="8d5c8129-9099-42fc-9016-a148d88e46db"/>
    <ds:schemaRef ds:uri="861459fa-2c61-45ba-a557-cfacccc6ae36"/>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2868</Words>
  <Characters>16353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UG Primary ITaP Booklet</vt:lpstr>
    </vt:vector>
  </TitlesOfParts>
  <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 Primary ITaP Booklet</dc:title>
  <dc:subject>ITaP 1: Professional Behaviours</dc:subject>
  <dc:creator>Parr, Elizabeth</dc:creator>
  <cp:keywords/>
  <dc:description/>
  <cp:lastModifiedBy>Rogerson, Gill</cp:lastModifiedBy>
  <cp:revision>3</cp:revision>
  <dcterms:created xsi:type="dcterms:W3CDTF">2026-10-20T14:04:00Z</dcterms:created>
  <dcterms:modified xsi:type="dcterms:W3CDTF">2026-10-20T14:36:00Z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0x010100330140A26499314E9D21FC75B16AF825</vt:lpwstr>
  </property>
  <property fmtid="{D5CDD505-2E9C-101B-9397-08002B2CF9AE}" pid="3" name="MediaServiceImageTags">
    <vt:lpwstr/>
  </property>
</Properties>
</file>